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C80DC25" w:rsidR="008D704D" w:rsidRPr="00EC0354" w:rsidRDefault="00EC0354" w:rsidP="004B2F5E">
      <w:pPr>
        <w:pStyle w:val="Heading2"/>
        <w:jc w:val="right"/>
        <w:rPr>
          <w:rFonts w:ascii="Times New Roman" w:eastAsia="Calibri" w:hAnsi="Times New Roman" w:cs="Times New Roman"/>
          <w:color w:val="auto"/>
          <w:sz w:val="22"/>
          <w:szCs w:val="22"/>
          <w:lang w:val="en-GB"/>
        </w:rPr>
      </w:pPr>
      <w:bookmarkStart w:id="0" w:name="_Ref38540913"/>
      <w:bookmarkStart w:id="1" w:name="_Ref38898051"/>
      <w:bookmarkStart w:id="2" w:name="_Ref38901392"/>
      <w:bookmarkStart w:id="3" w:name="_Toc134433521"/>
      <w:r w:rsidRPr="00EC0354">
        <w:rPr>
          <w:rFonts w:ascii="Times New Roman" w:eastAsia="Calibri" w:hAnsi="Times New Roman" w:cs="Times New Roman"/>
          <w:color w:val="auto"/>
          <w:sz w:val="22"/>
          <w:szCs w:val="22"/>
          <w:lang w:val="en-GB"/>
        </w:rPr>
        <w:t>Annex 3 to the procurement conditions ‘Tender’</w:t>
      </w:r>
      <w:bookmarkEnd w:id="0"/>
      <w:bookmarkEnd w:id="1"/>
      <w:bookmarkEnd w:id="2"/>
      <w:bookmarkEnd w:id="3"/>
    </w:p>
    <w:p w14:paraId="3FBCB19E" w14:textId="77777777" w:rsidR="004B2F5E" w:rsidRPr="00EC0354" w:rsidRDefault="004B2F5E" w:rsidP="004B2F5E">
      <w:pPr>
        <w:rPr>
          <w:rFonts w:ascii="Times New Roman" w:hAnsi="Times New Roman" w:cs="Times New Roman"/>
          <w:sz w:val="22"/>
          <w:szCs w:val="22"/>
          <w:lang w:val="en-GB"/>
        </w:rPr>
      </w:pPr>
    </w:p>
    <w:p w14:paraId="6C7D42C3" w14:textId="2C761F37" w:rsidR="004404CB" w:rsidRPr="00EC0354" w:rsidRDefault="00EC0354" w:rsidP="00EC0354">
      <w:pPr>
        <w:spacing w:after="0" w:line="240" w:lineRule="auto"/>
        <w:jc w:val="center"/>
        <w:rPr>
          <w:rFonts w:ascii="Times New Roman" w:eastAsia="Times New Roman" w:hAnsi="Times New Roman" w:cs="Times New Roman"/>
          <w:b/>
          <w:sz w:val="22"/>
          <w:szCs w:val="22"/>
          <w:lang w:val="en-GB"/>
        </w:rPr>
      </w:pPr>
      <w:r w:rsidRPr="00EC0354">
        <w:rPr>
          <w:rFonts w:ascii="Times New Roman" w:eastAsia="Times New Roman" w:hAnsi="Times New Roman" w:cs="Times New Roman"/>
          <w:b/>
          <w:sz w:val="22"/>
          <w:szCs w:val="22"/>
          <w:lang w:val="en-GB"/>
        </w:rPr>
        <w:t xml:space="preserve">TENDER </w:t>
      </w:r>
    </w:p>
    <w:p w14:paraId="1C772016" w14:textId="77777777" w:rsidR="004404CB" w:rsidRPr="00EC0354" w:rsidRDefault="004404CB" w:rsidP="004404CB">
      <w:pPr>
        <w:pStyle w:val="NormalWeb"/>
        <w:spacing w:before="0" w:beforeAutospacing="0" w:after="0" w:afterAutospacing="0"/>
        <w:jc w:val="center"/>
        <w:rPr>
          <w:rFonts w:ascii="Times New Roman" w:hAnsi="Times New Roman" w:cs="Times New Roman"/>
          <w:b/>
          <w:bCs/>
          <w:caps/>
          <w:sz w:val="22"/>
          <w:szCs w:val="22"/>
          <w:lang w:val="en-GB"/>
        </w:rPr>
      </w:pPr>
    </w:p>
    <w:p w14:paraId="00BED8EB" w14:textId="28ED1DC1" w:rsidR="004404CB" w:rsidRPr="00EC0354" w:rsidRDefault="00EC0354" w:rsidP="007E4F19">
      <w:pPr>
        <w:spacing w:after="120" w:line="20" w:lineRule="atLeast"/>
        <w:contextualSpacing/>
        <w:jc w:val="center"/>
        <w:rPr>
          <w:rFonts w:ascii="Times New Roman" w:eastAsia="Times New Roman" w:hAnsi="Times New Roman" w:cs="Times New Roman"/>
          <w:b/>
          <w:bCs/>
          <w:sz w:val="22"/>
          <w:szCs w:val="22"/>
          <w:lang w:val="en-GB"/>
        </w:rPr>
      </w:pPr>
      <w:r>
        <w:rPr>
          <w:rFonts w:ascii="Times New Roman" w:eastAsia="Calibri" w:hAnsi="Times New Roman" w:cs="Times New Roman"/>
          <w:b/>
          <w:bCs/>
          <w:sz w:val="22"/>
          <w:szCs w:val="22"/>
          <w:lang w:val="en-GB"/>
        </w:rPr>
        <w:t>FOR</w:t>
      </w:r>
      <w:r w:rsidR="004404CB" w:rsidRPr="00EC0354">
        <w:rPr>
          <w:rFonts w:ascii="Times New Roman" w:eastAsia="Calibri" w:hAnsi="Times New Roman" w:cs="Times New Roman"/>
          <w:b/>
          <w:bCs/>
          <w:sz w:val="22"/>
          <w:szCs w:val="22"/>
          <w:lang w:val="en-GB"/>
        </w:rPr>
        <w:t xml:space="preserve"> </w:t>
      </w:r>
      <w:r w:rsidRPr="00EC0354">
        <w:rPr>
          <w:rFonts w:ascii="Times New Roman" w:eastAsia="Calibri" w:hAnsi="Times New Roman" w:cs="Times New Roman"/>
          <w:b/>
          <w:bCs/>
          <w:sz w:val="22"/>
          <w:szCs w:val="22"/>
          <w:lang w:val="en-GB"/>
        </w:rPr>
        <w:t xml:space="preserve">THE PROCUREMENT OF EXTERNAL AUDIT SERVICES FOR THE </w:t>
      </w:r>
      <w:r w:rsidR="00D37979" w:rsidRPr="00EC0354">
        <w:rPr>
          <w:rFonts w:ascii="Times New Roman" w:hAnsi="Times New Roman" w:cs="Times New Roman"/>
          <w:b/>
          <w:bCs/>
          <w:sz w:val="22"/>
          <w:szCs w:val="22"/>
          <w:lang w:val="en-GB"/>
        </w:rPr>
        <w:t>ESF+ SOCIAL IN</w:t>
      </w:r>
      <w:r w:rsidRPr="00EC0354">
        <w:rPr>
          <w:rFonts w:ascii="Times New Roman" w:hAnsi="Times New Roman" w:cs="Times New Roman"/>
          <w:b/>
          <w:bCs/>
          <w:sz w:val="22"/>
          <w:szCs w:val="22"/>
          <w:lang w:val="en-GB"/>
        </w:rPr>
        <w:t>N</w:t>
      </w:r>
      <w:r w:rsidR="00D37979" w:rsidRPr="00EC0354">
        <w:rPr>
          <w:rFonts w:ascii="Times New Roman" w:hAnsi="Times New Roman" w:cs="Times New Roman"/>
          <w:b/>
          <w:bCs/>
          <w:sz w:val="22"/>
          <w:szCs w:val="22"/>
          <w:lang w:val="en-GB"/>
        </w:rPr>
        <w:t>OVA</w:t>
      </w:r>
      <w:r w:rsidRPr="00EC0354">
        <w:rPr>
          <w:rFonts w:ascii="Times New Roman" w:hAnsi="Times New Roman" w:cs="Times New Roman"/>
          <w:b/>
          <w:bCs/>
          <w:sz w:val="22"/>
          <w:szCs w:val="22"/>
          <w:lang w:val="en-GB"/>
        </w:rPr>
        <w:t>TION</w:t>
      </w:r>
      <w:r w:rsidR="00D37979" w:rsidRPr="00EC0354">
        <w:rPr>
          <w:rFonts w:ascii="Times New Roman" w:hAnsi="Times New Roman" w:cs="Times New Roman"/>
          <w:b/>
          <w:bCs/>
          <w:sz w:val="22"/>
          <w:szCs w:val="22"/>
          <w:lang w:val="en-GB"/>
        </w:rPr>
        <w:t>+ INI</w:t>
      </w:r>
      <w:r>
        <w:rPr>
          <w:rFonts w:ascii="Times New Roman" w:hAnsi="Times New Roman" w:cs="Times New Roman"/>
          <w:b/>
          <w:bCs/>
          <w:sz w:val="22"/>
          <w:szCs w:val="22"/>
          <w:lang w:val="en-GB"/>
        </w:rPr>
        <w:t>TIATIVE</w:t>
      </w:r>
    </w:p>
    <w:p w14:paraId="3494634C" w14:textId="77777777" w:rsidR="004404CB" w:rsidRPr="00EC0354" w:rsidRDefault="004404CB" w:rsidP="004404CB">
      <w:pPr>
        <w:pStyle w:val="NormalWeb"/>
        <w:spacing w:before="0" w:beforeAutospacing="0" w:after="0" w:afterAutospacing="0"/>
        <w:jc w:val="center"/>
        <w:rPr>
          <w:rFonts w:ascii="Times New Roman" w:hAnsi="Times New Roman" w:cs="Times New Roman"/>
          <w:b/>
          <w:bCs/>
          <w:caps/>
          <w:sz w:val="22"/>
          <w:szCs w:val="22"/>
          <w:lang w:val="en-GB"/>
        </w:rPr>
      </w:pPr>
      <w:r w:rsidRPr="00EC0354">
        <w:rPr>
          <w:rFonts w:ascii="Times New Roman" w:eastAsia="Calibri" w:hAnsi="Times New Roman" w:cs="Times New Roman"/>
          <w:b/>
          <w:bCs/>
          <w:sz w:val="22"/>
          <w:szCs w:val="22"/>
          <w:lang w:val="en-GB"/>
        </w:rPr>
        <w:t xml:space="preserve"> </w:t>
      </w:r>
    </w:p>
    <w:p w14:paraId="3DDDE519" w14:textId="77777777" w:rsidR="004404CB" w:rsidRPr="00EC0354" w:rsidRDefault="004404CB" w:rsidP="004404CB">
      <w:pPr>
        <w:shd w:val="clear" w:color="auto" w:fill="FFFFFF"/>
        <w:spacing w:after="0" w:line="240" w:lineRule="auto"/>
        <w:jc w:val="center"/>
        <w:rPr>
          <w:rFonts w:ascii="Times New Roman" w:eastAsia="Times New Roman" w:hAnsi="Times New Roman" w:cs="Times New Roman"/>
          <w:b/>
          <w:bCs/>
          <w:sz w:val="22"/>
          <w:szCs w:val="22"/>
          <w:lang w:val="en-GB"/>
        </w:rPr>
      </w:pPr>
      <w:r w:rsidRPr="00EC0354">
        <w:rPr>
          <w:rFonts w:ascii="Times New Roman" w:eastAsia="Times New Roman" w:hAnsi="Times New Roman" w:cs="Times New Roman"/>
          <w:sz w:val="22"/>
          <w:szCs w:val="22"/>
          <w:lang w:val="en-GB"/>
        </w:rPr>
        <w:t>____________</w:t>
      </w:r>
      <w:r w:rsidRPr="00EC0354">
        <w:rPr>
          <w:rFonts w:ascii="Times New Roman" w:eastAsia="Times New Roman" w:hAnsi="Times New Roman" w:cs="Times New Roman"/>
          <w:b/>
          <w:bCs/>
          <w:sz w:val="22"/>
          <w:szCs w:val="22"/>
          <w:lang w:val="en-GB"/>
        </w:rPr>
        <w:t xml:space="preserve"> </w:t>
      </w:r>
    </w:p>
    <w:p w14:paraId="7FEAED57" w14:textId="5FB5CBD1" w:rsidR="00D74117" w:rsidRPr="00EC0354" w:rsidRDefault="004404CB" w:rsidP="00D74117">
      <w:pPr>
        <w:shd w:val="clear" w:color="auto" w:fill="FFFFFF"/>
        <w:spacing w:after="0" w:line="240" w:lineRule="auto"/>
        <w:jc w:val="center"/>
        <w:rPr>
          <w:rFonts w:ascii="Times New Roman" w:eastAsia="Times New Roman" w:hAnsi="Times New Roman" w:cs="Times New Roman"/>
          <w:bCs/>
          <w:sz w:val="22"/>
          <w:szCs w:val="22"/>
          <w:lang w:val="en-GB"/>
        </w:rPr>
      </w:pPr>
      <w:r w:rsidRPr="00EC0354">
        <w:rPr>
          <w:rFonts w:ascii="Times New Roman" w:eastAsia="Times New Roman" w:hAnsi="Times New Roman" w:cs="Times New Roman"/>
          <w:bCs/>
          <w:sz w:val="22"/>
          <w:szCs w:val="22"/>
          <w:lang w:val="en-GB"/>
        </w:rPr>
        <w:t>(</w:t>
      </w:r>
      <w:r w:rsidR="00EC0354">
        <w:rPr>
          <w:rFonts w:ascii="Times New Roman" w:eastAsia="Times New Roman" w:hAnsi="Times New Roman" w:cs="Times New Roman"/>
          <w:bCs/>
          <w:sz w:val="22"/>
          <w:szCs w:val="22"/>
          <w:lang w:val="en-GB"/>
        </w:rPr>
        <w:t>Date</w:t>
      </w:r>
      <w:r w:rsidRPr="00EC0354">
        <w:rPr>
          <w:rFonts w:ascii="Times New Roman" w:eastAsia="Times New Roman" w:hAnsi="Times New Roman" w:cs="Times New Roman"/>
          <w:bCs/>
          <w:sz w:val="22"/>
          <w:szCs w:val="22"/>
          <w:lang w:val="en-GB"/>
        </w:rPr>
        <w:t>)</w:t>
      </w:r>
    </w:p>
    <w:p w14:paraId="27DD4B3A" w14:textId="7B72D88F" w:rsidR="004404CB" w:rsidRPr="00EC0354" w:rsidRDefault="004404CB" w:rsidP="00D74117">
      <w:pPr>
        <w:shd w:val="clear" w:color="auto" w:fill="FFFFFF"/>
        <w:spacing w:after="0" w:line="240" w:lineRule="auto"/>
        <w:jc w:val="center"/>
        <w:rPr>
          <w:rFonts w:ascii="Times New Roman" w:eastAsia="Times New Roman" w:hAnsi="Times New Roman" w:cs="Times New Roman"/>
          <w:bCs/>
          <w:sz w:val="22"/>
          <w:szCs w:val="22"/>
          <w:lang w:val="en-GB"/>
        </w:rPr>
      </w:pPr>
      <w:r w:rsidRPr="00EC0354">
        <w:rPr>
          <w:rFonts w:ascii="Times New Roman" w:eastAsia="Times New Roman" w:hAnsi="Times New Roman" w:cs="Times New Roman"/>
          <w:bCs/>
          <w:sz w:val="22"/>
          <w:szCs w:val="22"/>
          <w:lang w:val="en-GB"/>
        </w:rPr>
        <w:t>_____________</w:t>
      </w:r>
    </w:p>
    <w:p w14:paraId="6F9BB168" w14:textId="7E1426C7" w:rsidR="004404CB" w:rsidRPr="00EC0354" w:rsidRDefault="004404CB" w:rsidP="004404CB">
      <w:pPr>
        <w:shd w:val="clear" w:color="auto" w:fill="FFFFFF"/>
        <w:spacing w:after="0" w:line="240" w:lineRule="auto"/>
        <w:jc w:val="center"/>
        <w:rPr>
          <w:rFonts w:ascii="Times New Roman" w:eastAsia="Times New Roman" w:hAnsi="Times New Roman" w:cs="Times New Roman"/>
          <w:bCs/>
          <w:sz w:val="22"/>
          <w:szCs w:val="22"/>
          <w:lang w:val="en-GB"/>
        </w:rPr>
      </w:pPr>
      <w:r w:rsidRPr="00EC0354">
        <w:rPr>
          <w:rFonts w:ascii="Times New Roman" w:eastAsia="Times New Roman" w:hAnsi="Times New Roman" w:cs="Times New Roman"/>
          <w:bCs/>
          <w:sz w:val="22"/>
          <w:szCs w:val="22"/>
          <w:lang w:val="en-GB"/>
        </w:rPr>
        <w:t>(</w:t>
      </w:r>
      <w:r w:rsidR="00EC0354">
        <w:rPr>
          <w:rFonts w:ascii="Times New Roman" w:eastAsia="Times New Roman" w:hAnsi="Times New Roman" w:cs="Times New Roman"/>
          <w:bCs/>
          <w:sz w:val="22"/>
          <w:szCs w:val="22"/>
          <w:lang w:val="en-GB"/>
        </w:rPr>
        <w:t>Location</w:t>
      </w:r>
      <w:r w:rsidRPr="00EC0354">
        <w:rPr>
          <w:rFonts w:ascii="Times New Roman" w:eastAsia="Times New Roman" w:hAnsi="Times New Roman" w:cs="Times New Roman"/>
          <w:bCs/>
          <w:sz w:val="22"/>
          <w:szCs w:val="22"/>
          <w:lang w:val="en-GB"/>
        </w:rPr>
        <w:t>)</w:t>
      </w:r>
    </w:p>
    <w:p w14:paraId="42F1CB9B" w14:textId="77777777" w:rsidR="004404CB" w:rsidRPr="00EC0354" w:rsidRDefault="004404CB" w:rsidP="004404CB">
      <w:pPr>
        <w:spacing w:after="0" w:line="240" w:lineRule="auto"/>
        <w:rPr>
          <w:rFonts w:ascii="Times New Roman" w:eastAsia="Times New Roman" w:hAnsi="Times New Roman" w:cs="Times New Roman"/>
          <w:sz w:val="22"/>
          <w:szCs w:val="22"/>
          <w:lang w:val="en-G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EC035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1FF17FAB" w:rsidR="00E74D7A" w:rsidRPr="00EC0354" w:rsidRDefault="00EC0354" w:rsidP="00E74D7A">
            <w:pPr>
              <w:spacing w:after="0" w:line="240" w:lineRule="auto"/>
              <w:rPr>
                <w:rFonts w:ascii="Times New Roman" w:eastAsia="Times New Roman" w:hAnsi="Times New Roman" w:cs="Times New Roman"/>
                <w:i/>
                <w:sz w:val="22"/>
                <w:szCs w:val="22"/>
                <w:lang w:val="en-GB"/>
              </w:rPr>
            </w:pPr>
            <w:r w:rsidRPr="00EC0354">
              <w:rPr>
                <w:rFonts w:ascii="Times New Roman" w:eastAsia="Times New Roman" w:hAnsi="Times New Roman" w:cs="Times New Roman"/>
                <w:sz w:val="22"/>
                <w:szCs w:val="22"/>
                <w:lang w:val="en-GB"/>
              </w:rPr>
              <w:t xml:space="preserve">Supplier’s name </w:t>
            </w:r>
            <w:r w:rsidRPr="00EC0354">
              <w:rPr>
                <w:rFonts w:ascii="Times New Roman" w:eastAsia="Times New Roman" w:hAnsi="Times New Roman" w:cs="Times New Roman"/>
                <w:i/>
                <w:sz w:val="22"/>
                <w:szCs w:val="22"/>
                <w:lang w:val="en-GB"/>
              </w:rPr>
              <w:t>(Where a group of economic operators is involved, the names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5A89A2B7" w14:textId="164FE3B2"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57B87CA9"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Supplier’s address (</w:t>
            </w:r>
            <w:r w:rsidRPr="00EC0354">
              <w:rPr>
                <w:rFonts w:ascii="Times New Roman" w:eastAsia="Times New Roman" w:hAnsi="Times New Roman" w:cs="Times New Roman"/>
                <w:i/>
                <w:iCs/>
                <w:sz w:val="22"/>
                <w:szCs w:val="22"/>
                <w:lang w:val="en-GB"/>
              </w:rPr>
              <w:t>Where a group of economic operators is involved, the addresses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074374DD" w14:textId="2FA232B7"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8AE6BC2"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Supplier’s legal entity code </w:t>
            </w:r>
            <w:r w:rsidRPr="00EC0354">
              <w:rPr>
                <w:rFonts w:ascii="Times New Roman" w:eastAsia="Times New Roman" w:hAnsi="Times New Roman" w:cs="Times New Roman"/>
                <w:i/>
                <w:sz w:val="22"/>
                <w:szCs w:val="22"/>
                <w:lang w:val="en-GB"/>
              </w:rPr>
              <w:t>(Where a group of economic operators is involved, the legal entity codes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2722C0E9" w14:textId="61D2BFF7"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561B5714"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Supplier’s bank details </w:t>
            </w:r>
            <w:r w:rsidRPr="00EC0354">
              <w:rPr>
                <w:rFonts w:ascii="Times New Roman" w:eastAsia="Times New Roman" w:hAnsi="Times New Roman" w:cs="Times New Roman"/>
                <w:i/>
                <w:sz w:val="22"/>
                <w:szCs w:val="22"/>
                <w:lang w:val="en-GB"/>
              </w:rPr>
              <w:t>(Where a group of economic operators is involved, the bank details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367BD3F1" w14:textId="4CFE4AE1"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3F9E8E7B"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Supplier’s VAT identification number </w:t>
            </w:r>
            <w:r w:rsidRPr="00EC0354">
              <w:rPr>
                <w:rFonts w:ascii="Times New Roman" w:eastAsia="Times New Roman" w:hAnsi="Times New Roman" w:cs="Times New Roman"/>
                <w:i/>
                <w:sz w:val="22"/>
                <w:szCs w:val="22"/>
                <w:lang w:val="en-GB"/>
              </w:rPr>
              <w:t>(Where a group of economic operators is involved, the VAT identification numbers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689CE3CE" w14:textId="4A4E0CE7"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0D85AAFD"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Phone number </w:t>
            </w:r>
            <w:r w:rsidRPr="00EC0354">
              <w:rPr>
                <w:rFonts w:ascii="Times New Roman" w:eastAsia="Times New Roman" w:hAnsi="Times New Roman" w:cs="Times New Roman"/>
                <w:i/>
                <w:sz w:val="22"/>
                <w:szCs w:val="22"/>
                <w:lang w:val="en-GB"/>
              </w:rPr>
              <w:t>(Where a group of economic operators is involved, the phone numbers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4F1BE7C9" w14:textId="7346735A"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r w:rsidR="00E74D7A" w:rsidRPr="00EC0354"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4282DEFE" w:rsidR="00E74D7A" w:rsidRPr="00EC0354" w:rsidRDefault="00EC0354" w:rsidP="00E74D7A">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 xml:space="preserve">Email address </w:t>
            </w:r>
            <w:r w:rsidRPr="00EC0354">
              <w:rPr>
                <w:rFonts w:ascii="Times New Roman" w:eastAsia="Times New Roman" w:hAnsi="Times New Roman" w:cs="Times New Roman"/>
                <w:i/>
                <w:sz w:val="22"/>
                <w:szCs w:val="22"/>
                <w:lang w:val="en-GB"/>
              </w:rPr>
              <w:t>(Where a group of economic operators is involved, the email addresses of all participants shall be listed</w:t>
            </w:r>
            <w:r w:rsidR="00E74D7A" w:rsidRPr="00EC0354">
              <w:rPr>
                <w:rFonts w:ascii="Times New Roman" w:eastAsia="Times New Roman" w:hAnsi="Times New Roman" w:cs="Times New Roman"/>
                <w:i/>
                <w:sz w:val="22"/>
                <w:szCs w:val="22"/>
                <w:lang w:val="en-GB"/>
              </w:rPr>
              <w:t>)</w:t>
            </w:r>
          </w:p>
        </w:tc>
        <w:tc>
          <w:tcPr>
            <w:tcW w:w="4927" w:type="dxa"/>
            <w:tcBorders>
              <w:top w:val="single" w:sz="4" w:space="0" w:color="auto"/>
              <w:left w:val="single" w:sz="4" w:space="0" w:color="auto"/>
              <w:bottom w:val="single" w:sz="4" w:space="0" w:color="auto"/>
              <w:right w:val="single" w:sz="4" w:space="0" w:color="auto"/>
            </w:tcBorders>
          </w:tcPr>
          <w:p w14:paraId="1323A2F6" w14:textId="2FF593C6" w:rsidR="00E74D7A" w:rsidRPr="00EC0354" w:rsidRDefault="00E74D7A" w:rsidP="00E74D7A">
            <w:pPr>
              <w:spacing w:after="0" w:line="240" w:lineRule="auto"/>
              <w:jc w:val="both"/>
              <w:rPr>
                <w:rFonts w:ascii="Times New Roman" w:eastAsia="Times New Roman" w:hAnsi="Times New Roman" w:cs="Times New Roman"/>
                <w:i/>
                <w:iCs/>
                <w:sz w:val="22"/>
                <w:szCs w:val="22"/>
                <w:lang w:val="en-GB"/>
              </w:rPr>
            </w:pPr>
            <w:r w:rsidRPr="00EC0354">
              <w:rPr>
                <w:rFonts w:ascii="Times New Roman" w:eastAsia="Times New Roman" w:hAnsi="Times New Roman" w:cs="Times New Roman"/>
                <w:i/>
                <w:iCs/>
                <w:sz w:val="22"/>
                <w:szCs w:val="22"/>
                <w:lang w:val="en-GB"/>
              </w:rPr>
              <w:t>/</w:t>
            </w:r>
            <w:r w:rsidR="00EC0354">
              <w:rPr>
                <w:rFonts w:ascii="Times New Roman" w:eastAsia="Times New Roman" w:hAnsi="Times New Roman" w:cs="Times New Roman"/>
                <w:i/>
                <w:iCs/>
                <w:sz w:val="22"/>
                <w:szCs w:val="22"/>
                <w:lang w:val="en-GB"/>
              </w:rPr>
              <w:t>to be completed</w:t>
            </w:r>
            <w:r w:rsidRPr="00EC0354">
              <w:rPr>
                <w:rFonts w:ascii="Times New Roman" w:eastAsia="Times New Roman" w:hAnsi="Times New Roman" w:cs="Times New Roman"/>
                <w:i/>
                <w:iCs/>
                <w:sz w:val="22"/>
                <w:szCs w:val="22"/>
                <w:lang w:val="en-GB"/>
              </w:rPr>
              <w:t>/</w:t>
            </w:r>
          </w:p>
        </w:tc>
      </w:tr>
    </w:tbl>
    <w:p w14:paraId="0B07710C" w14:textId="77777777" w:rsidR="004404CB" w:rsidRPr="00EC0354" w:rsidRDefault="004404CB" w:rsidP="000D6741">
      <w:pPr>
        <w:spacing w:after="0" w:line="240" w:lineRule="auto"/>
        <w:ind w:firstLine="567"/>
        <w:jc w:val="both"/>
        <w:rPr>
          <w:rFonts w:ascii="Times New Roman" w:eastAsia="Times New Roman" w:hAnsi="Times New Roman" w:cs="Times New Roman"/>
          <w:sz w:val="22"/>
          <w:szCs w:val="22"/>
          <w:lang w:val="en-GB"/>
        </w:rPr>
      </w:pPr>
    </w:p>
    <w:p w14:paraId="37887EF9" w14:textId="038F4FEC" w:rsidR="004404CB" w:rsidRPr="00EC0354" w:rsidRDefault="00EC0354" w:rsidP="00401934">
      <w:pPr>
        <w:pStyle w:val="ListParagraph"/>
        <w:numPr>
          <w:ilvl w:val="0"/>
          <w:numId w:val="21"/>
        </w:numPr>
        <w:tabs>
          <w:tab w:val="left" w:pos="0"/>
        </w:tabs>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With this tender, we confirm that</w:t>
      </w:r>
      <w:r w:rsidR="004404CB" w:rsidRPr="00EC0354">
        <w:rPr>
          <w:rFonts w:ascii="Times New Roman" w:eastAsia="Times New Roman" w:hAnsi="Times New Roman" w:cs="Times New Roman"/>
          <w:sz w:val="22"/>
          <w:szCs w:val="22"/>
          <w:lang w:val="en-GB"/>
        </w:rPr>
        <w:t>:</w:t>
      </w:r>
    </w:p>
    <w:p w14:paraId="5D9923BE" w14:textId="77777777" w:rsidR="00CF60D8" w:rsidRPr="00EC0354" w:rsidRDefault="00CF60D8" w:rsidP="00DF4BF1">
      <w:pPr>
        <w:pStyle w:val="ListParagraph"/>
        <w:spacing w:after="0" w:line="240" w:lineRule="auto"/>
        <w:ind w:left="567"/>
        <w:jc w:val="both"/>
        <w:rPr>
          <w:rFonts w:ascii="Times New Roman" w:eastAsia="Times New Roman" w:hAnsi="Times New Roman" w:cs="Times New Roman"/>
          <w:i/>
          <w:iCs/>
          <w:sz w:val="22"/>
          <w:szCs w:val="22"/>
          <w:lang w:val="en-GB"/>
        </w:rPr>
      </w:pPr>
    </w:p>
    <w:p w14:paraId="05F7CF3C" w14:textId="2B427790" w:rsidR="00DF4BF1" w:rsidRPr="00401934" w:rsidRDefault="00EC0354" w:rsidP="00401934">
      <w:pPr>
        <w:spacing w:line="240" w:lineRule="auto"/>
        <w:jc w:val="both"/>
        <w:rPr>
          <w:rFonts w:ascii="Times New Roman" w:eastAsia="Times New Roman" w:hAnsi="Times New Roman" w:cs="Times New Roman"/>
          <w:i/>
          <w:iCs/>
          <w:sz w:val="22"/>
          <w:szCs w:val="22"/>
          <w:lang w:val="en-GB"/>
        </w:rPr>
      </w:pPr>
      <w:r w:rsidRPr="00401934">
        <w:rPr>
          <w:rFonts w:ascii="Times New Roman" w:eastAsia="Times New Roman" w:hAnsi="Times New Roman" w:cs="Times New Roman"/>
          <w:i/>
          <w:iCs/>
          <w:sz w:val="22"/>
          <w:szCs w:val="22"/>
          <w:lang w:val="en-GB"/>
        </w:rPr>
        <w:t>Provisions regarding the obligation to comply with the Procurement Conditions</w:t>
      </w:r>
    </w:p>
    <w:p w14:paraId="0A7BF758" w14:textId="6192EEC6" w:rsidR="004404CB" w:rsidRPr="00EC0354" w:rsidRDefault="00EC0354" w:rsidP="00401934">
      <w:pPr>
        <w:pStyle w:val="ListParagraph"/>
        <w:numPr>
          <w:ilvl w:val="1"/>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We agree to all the procurement conditions set out in</w:t>
      </w:r>
      <w:r w:rsidR="004404CB" w:rsidRPr="00EC0354">
        <w:rPr>
          <w:rFonts w:ascii="Times New Roman" w:eastAsia="Times New Roman" w:hAnsi="Times New Roman" w:cs="Times New Roman"/>
          <w:sz w:val="22"/>
          <w:szCs w:val="22"/>
          <w:lang w:val="en-GB"/>
        </w:rPr>
        <w:t>:</w:t>
      </w:r>
    </w:p>
    <w:p w14:paraId="50CC9920" w14:textId="773CDEAB" w:rsidR="004404CB" w:rsidRPr="00EC0354" w:rsidRDefault="00EC0354" w:rsidP="00401934">
      <w:pPr>
        <w:pStyle w:val="ListParagraph"/>
        <w:numPr>
          <w:ilvl w:val="2"/>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the Notice published in accordance with the procedure established by the Law on Public Procurement on the CVP IS website</w:t>
      </w:r>
      <w:r w:rsidR="004404CB" w:rsidRPr="00EC0354">
        <w:rPr>
          <w:rFonts w:ascii="Times New Roman" w:eastAsia="Times New Roman" w:hAnsi="Times New Roman" w:cs="Times New Roman"/>
          <w:iCs/>
          <w:sz w:val="22"/>
          <w:szCs w:val="22"/>
          <w:lang w:val="en-GB"/>
        </w:rPr>
        <w:t xml:space="preserve">: </w:t>
      </w:r>
      <w:hyperlink r:id="rId11" w:history="1">
        <w:r w:rsidR="00F85429" w:rsidRPr="00EC0354">
          <w:rPr>
            <w:rFonts w:ascii="Times New Roman" w:eastAsia="Times New Roman" w:hAnsi="Times New Roman" w:cs="Times New Roman"/>
            <w:color w:val="0000FF"/>
            <w:sz w:val="22"/>
            <w:szCs w:val="22"/>
            <w:u w:val="single"/>
            <w:lang w:val="en-GB"/>
          </w:rPr>
          <w:t>https://viesiejipirkimai.lt/</w:t>
        </w:r>
      </w:hyperlink>
      <w:r w:rsidR="004404CB" w:rsidRPr="00EC0354">
        <w:rPr>
          <w:rFonts w:ascii="Times New Roman" w:eastAsia="Times New Roman" w:hAnsi="Times New Roman" w:cs="Times New Roman"/>
          <w:sz w:val="22"/>
          <w:szCs w:val="22"/>
          <w:lang w:val="en-GB"/>
        </w:rPr>
        <w:t xml:space="preserve"> (</w:t>
      </w:r>
      <w:r w:rsidRPr="00EC0354">
        <w:rPr>
          <w:rFonts w:ascii="Times New Roman" w:eastAsia="Times New Roman" w:hAnsi="Times New Roman" w:cs="Times New Roman"/>
          <w:sz w:val="22"/>
          <w:szCs w:val="22"/>
          <w:lang w:val="en-GB"/>
        </w:rPr>
        <w:t>applicable where a notice was published</w:t>
      </w:r>
      <w:r w:rsidR="004404CB" w:rsidRPr="00EC0354">
        <w:rPr>
          <w:rFonts w:ascii="Times New Roman" w:eastAsia="Times New Roman" w:hAnsi="Times New Roman" w:cs="Times New Roman"/>
          <w:sz w:val="22"/>
          <w:szCs w:val="22"/>
          <w:lang w:val="en-GB"/>
        </w:rPr>
        <w:t>);</w:t>
      </w:r>
    </w:p>
    <w:p w14:paraId="541B3644" w14:textId="6DAB30CF" w:rsidR="004404CB" w:rsidRPr="00EC0354" w:rsidRDefault="00EC0354" w:rsidP="00401934">
      <w:pPr>
        <w:pStyle w:val="ListParagraph"/>
        <w:numPr>
          <w:ilvl w:val="2"/>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other procurement documents (including any clarifications or additions thereto</w:t>
      </w:r>
      <w:r w:rsidR="004404CB" w:rsidRPr="00EC0354">
        <w:rPr>
          <w:rFonts w:ascii="Times New Roman" w:eastAsia="Times New Roman" w:hAnsi="Times New Roman" w:cs="Times New Roman"/>
          <w:sz w:val="22"/>
          <w:szCs w:val="22"/>
          <w:lang w:val="en-GB"/>
        </w:rPr>
        <w:t>).</w:t>
      </w:r>
    </w:p>
    <w:p w14:paraId="466C18ED" w14:textId="2B7BF76D" w:rsidR="00A22DE9" w:rsidRPr="00EC0354" w:rsidRDefault="00EC0354" w:rsidP="00401934">
      <w:pPr>
        <w:pStyle w:val="ListParagraph"/>
        <w:numPr>
          <w:ilvl w:val="1"/>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I confirm that the tender is valid until the deadline specified in the procurement documents</w:t>
      </w:r>
      <w:r w:rsidR="00A22DE9" w:rsidRPr="00EC0354">
        <w:rPr>
          <w:rFonts w:ascii="Times New Roman" w:eastAsia="Times New Roman" w:hAnsi="Times New Roman" w:cs="Times New Roman"/>
          <w:sz w:val="22"/>
          <w:szCs w:val="22"/>
          <w:lang w:val="en-GB"/>
        </w:rPr>
        <w:t>.</w:t>
      </w:r>
    </w:p>
    <w:p w14:paraId="0E1CDFDD" w14:textId="77777777" w:rsidR="00A22DE9" w:rsidRPr="00EC0354" w:rsidRDefault="00A22DE9" w:rsidP="00A22DE9">
      <w:pPr>
        <w:pStyle w:val="ListParagraph"/>
        <w:spacing w:after="0" w:line="240" w:lineRule="auto"/>
        <w:ind w:left="567"/>
        <w:jc w:val="both"/>
        <w:rPr>
          <w:rFonts w:ascii="Times New Roman" w:eastAsia="Times New Roman" w:hAnsi="Times New Roman" w:cs="Times New Roman"/>
          <w:sz w:val="22"/>
          <w:szCs w:val="22"/>
          <w:lang w:val="en-GB"/>
        </w:rPr>
      </w:pPr>
    </w:p>
    <w:p w14:paraId="0DF51096" w14:textId="387A9B0F" w:rsidR="00A22DE9" w:rsidRPr="00401934" w:rsidRDefault="00EC0354" w:rsidP="00401934">
      <w:pPr>
        <w:spacing w:line="240" w:lineRule="auto"/>
        <w:jc w:val="both"/>
        <w:rPr>
          <w:rFonts w:ascii="Times New Roman" w:eastAsia="Times New Roman" w:hAnsi="Times New Roman" w:cs="Times New Roman"/>
          <w:i/>
          <w:iCs/>
          <w:sz w:val="22"/>
          <w:szCs w:val="22"/>
          <w:lang w:val="en-GB"/>
        </w:rPr>
      </w:pPr>
      <w:r w:rsidRPr="00401934">
        <w:rPr>
          <w:rFonts w:ascii="Times New Roman" w:eastAsia="Times New Roman" w:hAnsi="Times New Roman" w:cs="Times New Roman"/>
          <w:i/>
          <w:iCs/>
          <w:sz w:val="22"/>
          <w:szCs w:val="22"/>
          <w:lang w:val="en-GB"/>
        </w:rPr>
        <w:t>Provisions regarding the processing of personal dat</w:t>
      </w:r>
      <w:r w:rsidR="00401934">
        <w:rPr>
          <w:rFonts w:ascii="Times New Roman" w:eastAsia="Times New Roman" w:hAnsi="Times New Roman" w:cs="Times New Roman"/>
          <w:i/>
          <w:iCs/>
          <w:sz w:val="22"/>
          <w:szCs w:val="22"/>
          <w:lang w:val="en-GB"/>
        </w:rPr>
        <w:t>a</w:t>
      </w:r>
    </w:p>
    <w:p w14:paraId="65FCC87C" w14:textId="22F5FC5B" w:rsidR="00A22DE9" w:rsidRPr="00EC0354" w:rsidRDefault="00EC0354" w:rsidP="00401934">
      <w:pPr>
        <w:pStyle w:val="ListParagraph"/>
        <w:numPr>
          <w:ilvl w:val="1"/>
          <w:numId w:val="21"/>
        </w:numPr>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By signing this tender, I confirm that I possess sufficient expertise, resources, and reliability to ensure the security of personal data processing (where, in the performance of the contract, personal data of natural persons is processed as governed by Regulation (EU) 2016/679 of the European Parliament and of the Council of 27 April 2016 on the protection of natural persons with regard to the processing of personal data and on the free movement of such data, and repealing Directive 95/46/EC</w:t>
      </w:r>
      <w:r w:rsidR="00A22DE9" w:rsidRPr="00EC0354">
        <w:rPr>
          <w:rFonts w:ascii="Times New Roman" w:eastAsia="Times New Roman" w:hAnsi="Times New Roman" w:cs="Times New Roman"/>
          <w:sz w:val="22"/>
          <w:szCs w:val="22"/>
          <w:lang w:val="en-GB"/>
        </w:rPr>
        <w:t>).</w:t>
      </w:r>
    </w:p>
    <w:p w14:paraId="0CC31D0E" w14:textId="77777777" w:rsidR="004F30FE" w:rsidRPr="00EC0354" w:rsidRDefault="004F30FE" w:rsidP="004F30FE">
      <w:pPr>
        <w:pStyle w:val="ListParagraph"/>
        <w:spacing w:after="0" w:line="240" w:lineRule="auto"/>
        <w:ind w:left="567"/>
        <w:jc w:val="both"/>
        <w:rPr>
          <w:rFonts w:ascii="Times New Roman" w:hAnsi="Times New Roman" w:cs="Times New Roman"/>
          <w:sz w:val="22"/>
          <w:szCs w:val="22"/>
          <w:lang w:val="en-GB"/>
        </w:rPr>
      </w:pPr>
    </w:p>
    <w:p w14:paraId="1118805F" w14:textId="6A8326EE" w:rsidR="004404CB" w:rsidRPr="00EC0354" w:rsidRDefault="00EC0354" w:rsidP="00401934">
      <w:pPr>
        <w:pStyle w:val="ListParagraph"/>
        <w:numPr>
          <w:ilvl w:val="0"/>
          <w:numId w:val="21"/>
        </w:numPr>
        <w:tabs>
          <w:tab w:val="left" w:pos="720"/>
        </w:tabs>
        <w:spacing w:after="0" w:line="240" w:lineRule="auto"/>
        <w:ind w:firstLine="0"/>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By submitting this tender, we confirm that our proposed price includes all the service provision costs and all applicable taxes, and that we accept full responsibility for any costs that we were required to include in the tender price in order to comply with the requirements of the Contracting Authority</w:t>
      </w:r>
      <w:r w:rsidR="004404CB" w:rsidRPr="00EC0354">
        <w:rPr>
          <w:rFonts w:ascii="Times New Roman" w:eastAsia="Times New Roman" w:hAnsi="Times New Roman" w:cs="Times New Roman"/>
          <w:sz w:val="22"/>
          <w:szCs w:val="22"/>
          <w:lang w:val="en-GB"/>
        </w:rPr>
        <w:t>.</w:t>
      </w:r>
    </w:p>
    <w:p w14:paraId="74016E90" w14:textId="77777777" w:rsidR="004404CB" w:rsidRPr="00EC0354" w:rsidRDefault="004404CB" w:rsidP="009A0B3F">
      <w:pPr>
        <w:tabs>
          <w:tab w:val="left" w:pos="720"/>
        </w:tabs>
        <w:spacing w:after="0" w:line="240" w:lineRule="auto"/>
        <w:ind w:firstLine="567"/>
        <w:jc w:val="both"/>
        <w:rPr>
          <w:rFonts w:ascii="Times New Roman" w:eastAsia="Times New Roman" w:hAnsi="Times New Roman" w:cs="Times New Roman"/>
          <w:sz w:val="22"/>
          <w:szCs w:val="22"/>
          <w:lang w:val="en-GB"/>
        </w:rPr>
      </w:pPr>
    </w:p>
    <w:p w14:paraId="62A1E74F" w14:textId="1479F976" w:rsidR="000A1644" w:rsidRPr="00EC0354" w:rsidRDefault="00EC0354" w:rsidP="00401934">
      <w:pPr>
        <w:spacing w:line="240" w:lineRule="auto"/>
        <w:jc w:val="both"/>
        <w:rPr>
          <w:rFonts w:ascii="Times New Roman" w:eastAsia="Times New Roman" w:hAnsi="Times New Roman" w:cs="Times New Roman"/>
          <w:b/>
          <w:bCs/>
          <w:sz w:val="22"/>
          <w:szCs w:val="22"/>
          <w:lang w:val="en-GB"/>
        </w:rPr>
      </w:pPr>
      <w:r w:rsidRPr="00EC0354">
        <w:rPr>
          <w:rFonts w:ascii="Times New Roman" w:eastAsia="Times New Roman" w:hAnsi="Times New Roman" w:cs="Times New Roman"/>
          <w:sz w:val="22"/>
          <w:szCs w:val="22"/>
          <w:lang w:val="en-GB"/>
        </w:rPr>
        <w:t>We offer the following services for the price indicated below</w:t>
      </w:r>
      <w:r>
        <w:rPr>
          <w:rFonts w:ascii="Times New Roman" w:eastAsia="Times New Roman" w:hAnsi="Times New Roman" w:cs="Times New Roman"/>
          <w:sz w:val="22"/>
          <w:szCs w:val="22"/>
          <w:lang w:val="en-GB"/>
        </w:rPr>
        <w:t>.</w:t>
      </w:r>
      <w:r w:rsidR="00856201" w:rsidRPr="00EC0354">
        <w:rPr>
          <w:rFonts w:ascii="Times New Roman" w:eastAsia="Times New Roman" w:hAnsi="Times New Roman" w:cs="Times New Roman"/>
          <w:sz w:val="22"/>
          <w:szCs w:val="22"/>
          <w:lang w:val="en-GB"/>
        </w:rPr>
        <w:t xml:space="preserve"> </w:t>
      </w:r>
    </w:p>
    <w:tbl>
      <w:tblPr>
        <w:tblStyle w:val="TableGrid"/>
        <w:tblW w:w="5000" w:type="pct"/>
        <w:tblInd w:w="0" w:type="dxa"/>
        <w:tblLook w:val="04A0" w:firstRow="1" w:lastRow="0" w:firstColumn="1" w:lastColumn="0" w:noHBand="0" w:noVBand="1"/>
      </w:tblPr>
      <w:tblGrid>
        <w:gridCol w:w="638"/>
        <w:gridCol w:w="3010"/>
        <w:gridCol w:w="1011"/>
        <w:gridCol w:w="1060"/>
        <w:gridCol w:w="1418"/>
        <w:gridCol w:w="1406"/>
        <w:gridCol w:w="1419"/>
      </w:tblGrid>
      <w:tr w:rsidR="007E4F19" w:rsidRPr="00EC0354" w14:paraId="482C2282" w14:textId="77777777" w:rsidTr="00994024">
        <w:tc>
          <w:tcPr>
            <w:tcW w:w="642" w:type="dxa"/>
            <w:vAlign w:val="center"/>
          </w:tcPr>
          <w:p w14:paraId="67230773" w14:textId="4C347ABE" w:rsidR="002E316C" w:rsidRPr="00EC0354" w:rsidRDefault="00EC0354" w:rsidP="002E316C">
            <w:pPr>
              <w:jc w:val="center"/>
              <w:rPr>
                <w:rFonts w:eastAsia="Times New Roman" w:hAnsi="Times New Roman" w:cs="Times New Roman"/>
                <w:b/>
                <w:bCs/>
                <w:sz w:val="22"/>
                <w:szCs w:val="22"/>
                <w:lang w:val="en-GB"/>
              </w:rPr>
            </w:pPr>
            <w:r>
              <w:rPr>
                <w:rFonts w:eastAsia="Times New Roman" w:hAnsi="Times New Roman" w:cs="Times New Roman"/>
                <w:b/>
                <w:bCs/>
                <w:sz w:val="22"/>
                <w:szCs w:val="22"/>
                <w:lang w:val="en-GB"/>
              </w:rPr>
              <w:t>No</w:t>
            </w:r>
          </w:p>
        </w:tc>
        <w:tc>
          <w:tcPr>
            <w:tcW w:w="3039" w:type="dxa"/>
            <w:vAlign w:val="center"/>
          </w:tcPr>
          <w:p w14:paraId="45E1AD81" w14:textId="00A5A58A"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Name of the service</w:t>
            </w:r>
          </w:p>
        </w:tc>
        <w:tc>
          <w:tcPr>
            <w:tcW w:w="992" w:type="dxa"/>
            <w:vAlign w:val="center"/>
          </w:tcPr>
          <w:p w14:paraId="7DCA08D3" w14:textId="7B56A269"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Unit of measure</w:t>
            </w:r>
          </w:p>
        </w:tc>
        <w:tc>
          <w:tcPr>
            <w:tcW w:w="1019" w:type="dxa"/>
            <w:vAlign w:val="center"/>
          </w:tcPr>
          <w:p w14:paraId="4AC1741F" w14:textId="3E03E007"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Quantity</w:t>
            </w:r>
          </w:p>
        </w:tc>
        <w:tc>
          <w:tcPr>
            <w:tcW w:w="1423" w:type="dxa"/>
            <w:vAlign w:val="center"/>
          </w:tcPr>
          <w:p w14:paraId="7A90B1A2" w14:textId="1E0120EE"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Price per unit EUR (excluding VAT</w:t>
            </w:r>
            <w:r w:rsidR="002E316C" w:rsidRPr="00EC0354">
              <w:rPr>
                <w:rFonts w:eastAsia="Times New Roman" w:hAnsi="Times New Roman" w:cs="Times New Roman"/>
                <w:b/>
                <w:bCs/>
                <w:sz w:val="22"/>
                <w:szCs w:val="22"/>
                <w:lang w:val="en-GB"/>
              </w:rPr>
              <w:t>)</w:t>
            </w:r>
          </w:p>
        </w:tc>
        <w:tc>
          <w:tcPr>
            <w:tcW w:w="1423" w:type="dxa"/>
            <w:vAlign w:val="center"/>
          </w:tcPr>
          <w:p w14:paraId="1BFB9508" w14:textId="5E8C1FF2"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 xml:space="preserve">VAT </w:t>
            </w:r>
            <w:r>
              <w:rPr>
                <w:rFonts w:eastAsia="Times New Roman" w:hAnsi="Times New Roman" w:cs="Times New Roman"/>
                <w:b/>
                <w:bCs/>
                <w:sz w:val="22"/>
                <w:szCs w:val="22"/>
                <w:lang w:val="en-GB"/>
              </w:rPr>
              <w:t>r</w:t>
            </w:r>
            <w:r w:rsidRPr="00EC0354">
              <w:rPr>
                <w:rFonts w:eastAsia="Times New Roman" w:hAnsi="Times New Roman" w:cs="Times New Roman"/>
                <w:b/>
                <w:bCs/>
                <w:sz w:val="22"/>
                <w:szCs w:val="22"/>
                <w:lang w:val="en-GB"/>
              </w:rPr>
              <w:t xml:space="preserve">ate </w:t>
            </w:r>
            <w:r w:rsidR="002E316C" w:rsidRPr="00EC0354">
              <w:rPr>
                <w:rFonts w:eastAsia="Times New Roman" w:hAnsi="Times New Roman" w:cs="Times New Roman"/>
                <w:b/>
                <w:bCs/>
                <w:sz w:val="22"/>
                <w:szCs w:val="22"/>
                <w:lang w:val="en-GB"/>
              </w:rPr>
              <w:t>(%)</w:t>
            </w:r>
          </w:p>
        </w:tc>
        <w:tc>
          <w:tcPr>
            <w:tcW w:w="1424" w:type="dxa"/>
            <w:vAlign w:val="center"/>
          </w:tcPr>
          <w:p w14:paraId="1D910D14" w14:textId="389C9291" w:rsidR="002E316C" w:rsidRPr="00EC0354" w:rsidRDefault="00EC0354" w:rsidP="002E316C">
            <w:pPr>
              <w:jc w:val="center"/>
              <w:rPr>
                <w:rFonts w:eastAsia="Times New Roman" w:hAnsi="Times New Roman" w:cs="Times New Roman"/>
                <w:b/>
                <w:bCs/>
                <w:sz w:val="22"/>
                <w:szCs w:val="22"/>
                <w:lang w:val="en-GB"/>
              </w:rPr>
            </w:pPr>
            <w:r w:rsidRPr="00EC0354">
              <w:rPr>
                <w:rFonts w:eastAsia="Times New Roman" w:hAnsi="Times New Roman" w:cs="Times New Roman"/>
                <w:b/>
                <w:bCs/>
                <w:sz w:val="22"/>
                <w:szCs w:val="22"/>
                <w:lang w:val="en-GB"/>
              </w:rPr>
              <w:t xml:space="preserve">Total </w:t>
            </w:r>
            <w:r>
              <w:rPr>
                <w:rFonts w:eastAsia="Times New Roman" w:hAnsi="Times New Roman" w:cs="Times New Roman"/>
                <w:b/>
                <w:bCs/>
                <w:sz w:val="22"/>
                <w:szCs w:val="22"/>
                <w:lang w:val="en-GB"/>
              </w:rPr>
              <w:t>p</w:t>
            </w:r>
            <w:r w:rsidRPr="00EC0354">
              <w:rPr>
                <w:rFonts w:eastAsia="Times New Roman" w:hAnsi="Times New Roman" w:cs="Times New Roman"/>
                <w:b/>
                <w:bCs/>
                <w:sz w:val="22"/>
                <w:szCs w:val="22"/>
                <w:lang w:val="en-GB"/>
              </w:rPr>
              <w:t>rice EUR (excluding VAT</w:t>
            </w:r>
            <w:r w:rsidR="002E316C" w:rsidRPr="00EC0354">
              <w:rPr>
                <w:rFonts w:eastAsia="Times New Roman" w:hAnsi="Times New Roman" w:cs="Times New Roman"/>
                <w:b/>
                <w:bCs/>
                <w:sz w:val="22"/>
                <w:szCs w:val="22"/>
                <w:lang w:val="en-GB"/>
              </w:rPr>
              <w:t>)</w:t>
            </w:r>
          </w:p>
        </w:tc>
      </w:tr>
      <w:tr w:rsidR="002E316C" w:rsidRPr="00EC0354" w14:paraId="38722EA1" w14:textId="77777777" w:rsidTr="00994024">
        <w:tc>
          <w:tcPr>
            <w:tcW w:w="642" w:type="dxa"/>
            <w:vAlign w:val="center"/>
          </w:tcPr>
          <w:p w14:paraId="6034BFEC" w14:textId="5425945F"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1</w:t>
            </w:r>
          </w:p>
        </w:tc>
        <w:tc>
          <w:tcPr>
            <w:tcW w:w="3039" w:type="dxa"/>
            <w:vAlign w:val="center"/>
          </w:tcPr>
          <w:p w14:paraId="62B3B3BF" w14:textId="40B9EE5B"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2</w:t>
            </w:r>
          </w:p>
        </w:tc>
        <w:tc>
          <w:tcPr>
            <w:tcW w:w="992" w:type="dxa"/>
            <w:vAlign w:val="center"/>
          </w:tcPr>
          <w:p w14:paraId="23039F9F" w14:textId="37F9FDD7"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3</w:t>
            </w:r>
          </w:p>
        </w:tc>
        <w:tc>
          <w:tcPr>
            <w:tcW w:w="1019" w:type="dxa"/>
            <w:vAlign w:val="center"/>
          </w:tcPr>
          <w:p w14:paraId="5D0F6C8E" w14:textId="0C8BE059"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4</w:t>
            </w:r>
          </w:p>
        </w:tc>
        <w:tc>
          <w:tcPr>
            <w:tcW w:w="1423" w:type="dxa"/>
            <w:vAlign w:val="center"/>
          </w:tcPr>
          <w:p w14:paraId="33C45C9A" w14:textId="6D2A757F"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5</w:t>
            </w:r>
          </w:p>
        </w:tc>
        <w:tc>
          <w:tcPr>
            <w:tcW w:w="1423" w:type="dxa"/>
            <w:vAlign w:val="center"/>
          </w:tcPr>
          <w:p w14:paraId="0F2151B2" w14:textId="06CEA405"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6</w:t>
            </w:r>
          </w:p>
        </w:tc>
        <w:tc>
          <w:tcPr>
            <w:tcW w:w="1424" w:type="dxa"/>
            <w:vAlign w:val="center"/>
          </w:tcPr>
          <w:p w14:paraId="0C47D3A9" w14:textId="05639DAF" w:rsidR="002E316C" w:rsidRPr="00EC0354" w:rsidRDefault="002E316C" w:rsidP="002E316C">
            <w:pPr>
              <w:jc w:val="center"/>
              <w:rPr>
                <w:rFonts w:eastAsia="Times New Roman" w:hAnsi="Times New Roman" w:cs="Times New Roman"/>
                <w:b/>
                <w:bCs/>
                <w:i/>
                <w:iCs/>
                <w:sz w:val="22"/>
                <w:szCs w:val="22"/>
                <w:lang w:val="en-GB"/>
              </w:rPr>
            </w:pPr>
            <w:r w:rsidRPr="00EC0354">
              <w:rPr>
                <w:rFonts w:eastAsia="Times New Roman" w:hAnsi="Times New Roman" w:cs="Times New Roman"/>
                <w:b/>
                <w:bCs/>
                <w:i/>
                <w:iCs/>
                <w:sz w:val="22"/>
                <w:szCs w:val="22"/>
                <w:lang w:val="en-GB"/>
              </w:rPr>
              <w:t>7 (4×5)</w:t>
            </w:r>
          </w:p>
        </w:tc>
      </w:tr>
      <w:tr w:rsidR="002E316C" w:rsidRPr="00EC0354" w14:paraId="27974828" w14:textId="77777777" w:rsidTr="00994024">
        <w:tc>
          <w:tcPr>
            <w:tcW w:w="642" w:type="dxa"/>
          </w:tcPr>
          <w:p w14:paraId="0F739EF2" w14:textId="3740D116" w:rsidR="002E316C" w:rsidRPr="00EC0354" w:rsidRDefault="000C43B3" w:rsidP="004404CB">
            <w:pPr>
              <w:jc w:val="both"/>
              <w:rPr>
                <w:rFonts w:eastAsia="Times New Roman" w:hAnsi="Times New Roman" w:cs="Times New Roman"/>
                <w:sz w:val="22"/>
                <w:szCs w:val="22"/>
                <w:lang w:val="en-GB"/>
              </w:rPr>
            </w:pPr>
            <w:r w:rsidRPr="00EC0354">
              <w:rPr>
                <w:rFonts w:eastAsia="Times New Roman" w:hAnsi="Times New Roman" w:cs="Times New Roman"/>
                <w:sz w:val="22"/>
                <w:szCs w:val="22"/>
                <w:lang w:val="en-GB"/>
              </w:rPr>
              <w:t>1.</w:t>
            </w:r>
          </w:p>
        </w:tc>
        <w:tc>
          <w:tcPr>
            <w:tcW w:w="3039" w:type="dxa"/>
          </w:tcPr>
          <w:p w14:paraId="61A57630" w14:textId="1FA8621C" w:rsidR="002E316C" w:rsidRPr="00EC0354" w:rsidRDefault="00EC0354" w:rsidP="00DF6ADB">
            <w:pPr>
              <w:jc w:val="both"/>
              <w:rPr>
                <w:rFonts w:eastAsia="Times New Roman" w:hAnsi="Times New Roman" w:cs="Times New Roman"/>
                <w:sz w:val="22"/>
                <w:szCs w:val="22"/>
                <w:lang w:val="en-GB"/>
              </w:rPr>
            </w:pPr>
            <w:r w:rsidRPr="00EC0354">
              <w:rPr>
                <w:rFonts w:eastAsia="Times New Roman" w:hAnsi="Times New Roman" w:cs="Times New Roman"/>
                <w:sz w:val="22"/>
                <w:szCs w:val="22"/>
                <w:lang w:val="en-GB"/>
              </w:rPr>
              <w:t>EXTERNAL AUDIT SERVICES FOR THE ESF+ SOCIAL INNOVATION+ INITIATIVE</w:t>
            </w:r>
          </w:p>
        </w:tc>
        <w:tc>
          <w:tcPr>
            <w:tcW w:w="992" w:type="dxa"/>
          </w:tcPr>
          <w:p w14:paraId="23B40C32" w14:textId="0286988C" w:rsidR="002E316C" w:rsidRPr="00EC0354" w:rsidRDefault="00EC0354" w:rsidP="004404CB">
            <w:pPr>
              <w:jc w:val="both"/>
              <w:rPr>
                <w:rFonts w:eastAsia="Times New Roman" w:hAnsi="Times New Roman" w:cs="Times New Roman"/>
                <w:sz w:val="22"/>
                <w:szCs w:val="22"/>
                <w:lang w:val="en-GB"/>
              </w:rPr>
            </w:pPr>
            <w:r>
              <w:rPr>
                <w:rFonts w:eastAsia="Times New Roman" w:hAnsi="Times New Roman" w:cs="Times New Roman"/>
                <w:sz w:val="22"/>
                <w:szCs w:val="22"/>
                <w:lang w:val="en-GB"/>
              </w:rPr>
              <w:t>Package</w:t>
            </w:r>
          </w:p>
        </w:tc>
        <w:tc>
          <w:tcPr>
            <w:tcW w:w="1019" w:type="dxa"/>
          </w:tcPr>
          <w:p w14:paraId="4D449E33" w14:textId="7D686A9A" w:rsidR="002E316C" w:rsidRPr="00EC0354" w:rsidRDefault="00DF6ADB" w:rsidP="004404CB">
            <w:pPr>
              <w:jc w:val="both"/>
              <w:rPr>
                <w:rFonts w:eastAsia="Times New Roman" w:hAnsi="Times New Roman" w:cs="Times New Roman"/>
                <w:sz w:val="22"/>
                <w:szCs w:val="22"/>
                <w:lang w:val="en-GB"/>
              </w:rPr>
            </w:pPr>
            <w:r w:rsidRPr="00EC0354">
              <w:rPr>
                <w:rFonts w:eastAsia="Times New Roman" w:hAnsi="Times New Roman" w:cs="Times New Roman"/>
                <w:sz w:val="22"/>
                <w:szCs w:val="22"/>
                <w:lang w:val="en-GB"/>
              </w:rPr>
              <w:t>1</w:t>
            </w:r>
          </w:p>
        </w:tc>
        <w:tc>
          <w:tcPr>
            <w:tcW w:w="1423" w:type="dxa"/>
          </w:tcPr>
          <w:p w14:paraId="5C75E1AB" w14:textId="77777777" w:rsidR="002E316C" w:rsidRPr="00EC0354" w:rsidRDefault="002E316C" w:rsidP="004404CB">
            <w:pPr>
              <w:jc w:val="both"/>
              <w:rPr>
                <w:rFonts w:eastAsia="Times New Roman" w:hAnsi="Times New Roman" w:cs="Times New Roman"/>
                <w:sz w:val="22"/>
                <w:szCs w:val="22"/>
                <w:lang w:val="en-GB"/>
              </w:rPr>
            </w:pPr>
          </w:p>
        </w:tc>
        <w:tc>
          <w:tcPr>
            <w:tcW w:w="1423" w:type="dxa"/>
          </w:tcPr>
          <w:p w14:paraId="315F407A" w14:textId="77777777" w:rsidR="002E316C" w:rsidRPr="00EC0354" w:rsidRDefault="002E316C" w:rsidP="004404CB">
            <w:pPr>
              <w:jc w:val="both"/>
              <w:rPr>
                <w:rFonts w:eastAsia="Times New Roman" w:hAnsi="Times New Roman" w:cs="Times New Roman"/>
                <w:sz w:val="22"/>
                <w:szCs w:val="22"/>
                <w:lang w:val="en-GB"/>
              </w:rPr>
            </w:pPr>
          </w:p>
        </w:tc>
        <w:tc>
          <w:tcPr>
            <w:tcW w:w="1424" w:type="dxa"/>
          </w:tcPr>
          <w:p w14:paraId="2E395C9E" w14:textId="77777777" w:rsidR="002E316C" w:rsidRPr="00EC0354" w:rsidRDefault="002E316C" w:rsidP="00397418">
            <w:pPr>
              <w:jc w:val="right"/>
              <w:rPr>
                <w:rFonts w:eastAsia="Times New Roman" w:hAnsi="Times New Roman" w:cs="Times New Roman"/>
                <w:sz w:val="22"/>
                <w:szCs w:val="22"/>
                <w:lang w:val="en-GB"/>
              </w:rPr>
            </w:pPr>
          </w:p>
        </w:tc>
      </w:tr>
      <w:tr w:rsidR="00140B36" w:rsidRPr="00EC0354" w14:paraId="29B257EE" w14:textId="77777777" w:rsidTr="00140B36">
        <w:tc>
          <w:tcPr>
            <w:tcW w:w="8538" w:type="dxa"/>
            <w:gridSpan w:val="6"/>
          </w:tcPr>
          <w:p w14:paraId="678C8202" w14:textId="44D0545E" w:rsidR="00140B36" w:rsidRPr="00EC0354" w:rsidRDefault="00EC0354" w:rsidP="00537E76">
            <w:pPr>
              <w:jc w:val="right"/>
              <w:rPr>
                <w:rFonts w:eastAsia="Times New Roman" w:hAnsi="Times New Roman" w:cs="Times New Roman"/>
                <w:sz w:val="22"/>
                <w:szCs w:val="22"/>
                <w:lang w:val="en-GB"/>
              </w:rPr>
            </w:pPr>
            <w:r w:rsidRPr="00EC0354">
              <w:rPr>
                <w:rFonts w:eastAsia="Times New Roman" w:hAnsi="Times New Roman" w:cs="Times New Roman"/>
                <w:sz w:val="22"/>
                <w:szCs w:val="22"/>
                <w:lang w:val="en-GB"/>
              </w:rPr>
              <w:t xml:space="preserve">Total </w:t>
            </w:r>
            <w:r>
              <w:rPr>
                <w:rFonts w:eastAsia="Times New Roman" w:hAnsi="Times New Roman" w:cs="Times New Roman"/>
                <w:sz w:val="22"/>
                <w:szCs w:val="22"/>
                <w:lang w:val="en-GB"/>
              </w:rPr>
              <w:t>t</w:t>
            </w:r>
            <w:r w:rsidRPr="00EC0354">
              <w:rPr>
                <w:rFonts w:eastAsia="Times New Roman" w:hAnsi="Times New Roman" w:cs="Times New Roman"/>
                <w:sz w:val="22"/>
                <w:szCs w:val="22"/>
                <w:lang w:val="en-GB"/>
              </w:rPr>
              <w:t xml:space="preserve">ender </w:t>
            </w:r>
            <w:r>
              <w:rPr>
                <w:rFonts w:eastAsia="Times New Roman" w:hAnsi="Times New Roman" w:cs="Times New Roman"/>
                <w:sz w:val="22"/>
                <w:szCs w:val="22"/>
                <w:lang w:val="en-GB"/>
              </w:rPr>
              <w:t>p</w:t>
            </w:r>
            <w:r w:rsidRPr="00EC0354">
              <w:rPr>
                <w:rFonts w:eastAsia="Times New Roman" w:hAnsi="Times New Roman" w:cs="Times New Roman"/>
                <w:sz w:val="22"/>
                <w:szCs w:val="22"/>
                <w:lang w:val="en-GB"/>
              </w:rPr>
              <w:t xml:space="preserve">rice </w:t>
            </w:r>
            <w:r>
              <w:rPr>
                <w:rFonts w:eastAsia="Times New Roman" w:hAnsi="Times New Roman" w:cs="Times New Roman"/>
                <w:sz w:val="22"/>
                <w:szCs w:val="22"/>
                <w:lang w:val="en-GB"/>
              </w:rPr>
              <w:t xml:space="preserve">in </w:t>
            </w:r>
            <w:r w:rsidRPr="00EC0354">
              <w:rPr>
                <w:rFonts w:eastAsia="Times New Roman" w:hAnsi="Times New Roman" w:cs="Times New Roman"/>
                <w:sz w:val="22"/>
                <w:szCs w:val="22"/>
                <w:lang w:val="en-GB"/>
              </w:rPr>
              <w:t>EUR, excluding VAT</w:t>
            </w:r>
          </w:p>
        </w:tc>
        <w:tc>
          <w:tcPr>
            <w:tcW w:w="1424" w:type="dxa"/>
          </w:tcPr>
          <w:p w14:paraId="1464648A" w14:textId="77777777" w:rsidR="00140B36" w:rsidRPr="00EC0354" w:rsidRDefault="00140B36" w:rsidP="00397418">
            <w:pPr>
              <w:jc w:val="right"/>
              <w:rPr>
                <w:rFonts w:eastAsia="Times New Roman" w:hAnsi="Times New Roman" w:cs="Times New Roman"/>
                <w:sz w:val="22"/>
                <w:szCs w:val="22"/>
                <w:lang w:val="en-GB"/>
              </w:rPr>
            </w:pPr>
          </w:p>
        </w:tc>
      </w:tr>
      <w:tr w:rsidR="00140B36" w:rsidRPr="00EC0354" w14:paraId="70E92A3E" w14:textId="77777777" w:rsidTr="00AA33A3">
        <w:tc>
          <w:tcPr>
            <w:tcW w:w="8538" w:type="dxa"/>
            <w:gridSpan w:val="6"/>
          </w:tcPr>
          <w:p w14:paraId="63BFBBE8" w14:textId="3D043B02" w:rsidR="00140B36" w:rsidRPr="00EC0354" w:rsidRDefault="00EC0354" w:rsidP="00537E76">
            <w:pPr>
              <w:jc w:val="right"/>
              <w:rPr>
                <w:rFonts w:eastAsia="Times New Roman" w:hAnsi="Times New Roman" w:cs="Times New Roman"/>
                <w:sz w:val="22"/>
                <w:szCs w:val="22"/>
                <w:lang w:val="en-GB"/>
              </w:rPr>
            </w:pPr>
            <w:r w:rsidRPr="00EC0354">
              <w:rPr>
                <w:rFonts w:eastAsia="Times New Roman" w:hAnsi="Times New Roman" w:cs="Times New Roman"/>
                <w:sz w:val="22"/>
                <w:szCs w:val="22"/>
                <w:lang w:val="en-GB"/>
              </w:rPr>
              <w:t>VAT amount</w:t>
            </w:r>
            <w:r>
              <w:rPr>
                <w:rFonts w:eastAsia="Times New Roman" w:hAnsi="Times New Roman" w:cs="Times New Roman"/>
                <w:sz w:val="22"/>
                <w:szCs w:val="22"/>
                <w:lang w:val="en-GB"/>
              </w:rPr>
              <w:t xml:space="preserve"> in</w:t>
            </w:r>
            <w:r w:rsidRPr="00EC0354">
              <w:rPr>
                <w:rFonts w:eastAsia="Times New Roman" w:hAnsi="Times New Roman" w:cs="Times New Roman"/>
                <w:sz w:val="22"/>
                <w:szCs w:val="22"/>
                <w:lang w:val="en-GB"/>
              </w:rPr>
              <w:t xml:space="preserve"> EUR</w:t>
            </w:r>
          </w:p>
        </w:tc>
        <w:tc>
          <w:tcPr>
            <w:tcW w:w="1424" w:type="dxa"/>
          </w:tcPr>
          <w:p w14:paraId="4D98906B" w14:textId="77777777" w:rsidR="00140B36" w:rsidRPr="00EC0354" w:rsidRDefault="00140B36" w:rsidP="00397418">
            <w:pPr>
              <w:jc w:val="right"/>
              <w:rPr>
                <w:rFonts w:eastAsia="Times New Roman" w:hAnsi="Times New Roman" w:cs="Times New Roman"/>
                <w:sz w:val="22"/>
                <w:szCs w:val="22"/>
                <w:lang w:val="en-GB"/>
              </w:rPr>
            </w:pPr>
          </w:p>
        </w:tc>
      </w:tr>
      <w:tr w:rsidR="00140B36" w:rsidRPr="00EC0354" w14:paraId="1223501A" w14:textId="77777777" w:rsidTr="00567ED8">
        <w:tc>
          <w:tcPr>
            <w:tcW w:w="8538" w:type="dxa"/>
            <w:gridSpan w:val="6"/>
          </w:tcPr>
          <w:p w14:paraId="4C6E80B8" w14:textId="57DE0714" w:rsidR="00140B36" w:rsidRPr="00EC0354" w:rsidRDefault="00EC0354" w:rsidP="00537E76">
            <w:pPr>
              <w:jc w:val="right"/>
              <w:rPr>
                <w:rFonts w:eastAsia="Times New Roman" w:hAnsi="Times New Roman" w:cs="Times New Roman"/>
                <w:sz w:val="22"/>
                <w:szCs w:val="22"/>
                <w:lang w:val="en-GB"/>
              </w:rPr>
            </w:pPr>
            <w:r w:rsidRPr="00EC0354">
              <w:rPr>
                <w:rFonts w:eastAsia="Times New Roman" w:hAnsi="Times New Roman" w:cs="Times New Roman"/>
                <w:sz w:val="22"/>
                <w:szCs w:val="22"/>
                <w:lang w:val="en-GB"/>
              </w:rPr>
              <w:t>Total tender price in EUR, including VAT</w:t>
            </w:r>
          </w:p>
        </w:tc>
        <w:tc>
          <w:tcPr>
            <w:tcW w:w="1424" w:type="dxa"/>
          </w:tcPr>
          <w:p w14:paraId="464CFA18" w14:textId="77777777" w:rsidR="00140B36" w:rsidRPr="00EC0354" w:rsidRDefault="00140B36" w:rsidP="00397418">
            <w:pPr>
              <w:jc w:val="right"/>
              <w:rPr>
                <w:rFonts w:eastAsia="Times New Roman" w:hAnsi="Times New Roman" w:cs="Times New Roman"/>
                <w:sz w:val="22"/>
                <w:szCs w:val="22"/>
                <w:lang w:val="en-GB"/>
              </w:rPr>
            </w:pPr>
          </w:p>
        </w:tc>
      </w:tr>
    </w:tbl>
    <w:p w14:paraId="72D7E7A1" w14:textId="77777777" w:rsidR="008C1710" w:rsidRPr="00EC0354" w:rsidRDefault="008C1710" w:rsidP="002E08C3">
      <w:pPr>
        <w:tabs>
          <w:tab w:val="left" w:pos="720"/>
        </w:tabs>
        <w:spacing w:after="0" w:line="240" w:lineRule="auto"/>
        <w:ind w:firstLine="720"/>
        <w:jc w:val="both"/>
        <w:rPr>
          <w:rFonts w:ascii="Times New Roman" w:eastAsia="Times New Roman" w:hAnsi="Times New Roman" w:cs="Times New Roman"/>
          <w:sz w:val="22"/>
          <w:szCs w:val="22"/>
          <w:lang w:val="en-GB"/>
        </w:rPr>
      </w:pPr>
    </w:p>
    <w:p w14:paraId="4A0D7A97" w14:textId="14B41229" w:rsidR="007B5F8D" w:rsidRPr="00EC0354" w:rsidRDefault="00EC0354" w:rsidP="00401934">
      <w:pPr>
        <w:tabs>
          <w:tab w:val="left" w:pos="720"/>
        </w:tabs>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Total tender price, including VAT*: EU</w:t>
      </w:r>
      <w:r>
        <w:rPr>
          <w:rFonts w:ascii="Times New Roman" w:eastAsia="Times New Roman" w:hAnsi="Times New Roman" w:cs="Times New Roman"/>
          <w:sz w:val="22"/>
          <w:szCs w:val="22"/>
          <w:lang w:val="en-GB"/>
        </w:rPr>
        <w:t>R</w:t>
      </w:r>
      <w:r w:rsidR="007B5F8D" w:rsidRPr="00EC0354">
        <w:rPr>
          <w:rFonts w:ascii="Times New Roman" w:eastAsia="Times New Roman" w:hAnsi="Times New Roman" w:cs="Times New Roman"/>
          <w:sz w:val="22"/>
          <w:szCs w:val="22"/>
          <w:lang w:val="en-GB"/>
        </w:rPr>
        <w:t xml:space="preserve"> __________________ (</w:t>
      </w:r>
      <w:r w:rsidRPr="00EC0354">
        <w:rPr>
          <w:rFonts w:ascii="Times New Roman" w:eastAsia="Times New Roman" w:hAnsi="Times New Roman" w:cs="Times New Roman"/>
          <w:i/>
          <w:sz w:val="22"/>
          <w:szCs w:val="22"/>
          <w:lang w:val="en-GB"/>
        </w:rPr>
        <w:t>indicate the amount in words</w:t>
      </w:r>
      <w:r w:rsidR="007B5F8D" w:rsidRPr="00EC0354">
        <w:rPr>
          <w:rFonts w:ascii="Times New Roman" w:eastAsia="Times New Roman" w:hAnsi="Times New Roman" w:cs="Times New Roman"/>
          <w:sz w:val="22"/>
          <w:szCs w:val="22"/>
          <w:lang w:val="en-GB"/>
        </w:rPr>
        <w:t>).</w:t>
      </w:r>
    </w:p>
    <w:p w14:paraId="0224C8A7" w14:textId="77777777" w:rsidR="007B5F8D" w:rsidRPr="00EC0354" w:rsidRDefault="007B5F8D" w:rsidP="005265F5">
      <w:pPr>
        <w:tabs>
          <w:tab w:val="left" w:pos="720"/>
        </w:tabs>
        <w:spacing w:after="0" w:line="240" w:lineRule="auto"/>
        <w:ind w:firstLine="567"/>
        <w:jc w:val="both"/>
        <w:rPr>
          <w:rFonts w:ascii="Times New Roman" w:eastAsia="Times New Roman" w:hAnsi="Times New Roman" w:cs="Times New Roman"/>
          <w:sz w:val="22"/>
          <w:szCs w:val="22"/>
          <w:lang w:val="en-GB"/>
        </w:rPr>
      </w:pPr>
    </w:p>
    <w:p w14:paraId="58326151" w14:textId="62BD685E" w:rsidR="007B5F8D" w:rsidRPr="00EC0354" w:rsidRDefault="007B5F8D" w:rsidP="00401934">
      <w:pPr>
        <w:spacing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r w:rsidR="00EC0354">
        <w:rPr>
          <w:rFonts w:ascii="Times New Roman" w:eastAsia="Times New Roman" w:hAnsi="Times New Roman" w:cs="Times New Roman"/>
          <w:sz w:val="22"/>
          <w:szCs w:val="22"/>
          <w:lang w:val="en-GB"/>
        </w:rPr>
        <w:t xml:space="preserve"> </w:t>
      </w:r>
      <w:r w:rsidR="00EC0354" w:rsidRPr="00EC0354">
        <w:rPr>
          <w:rFonts w:ascii="Times New Roman" w:eastAsia="Times New Roman" w:hAnsi="Times New Roman" w:cs="Times New Roman"/>
          <w:sz w:val="22"/>
          <w:szCs w:val="22"/>
          <w:lang w:val="en-GB"/>
        </w:rPr>
        <w:t>Where under applicable law the Supplier is not required to pay VAT, they must provide reasons for not paying VAT (e.g. exemption, 0% rate, etc</w:t>
      </w:r>
      <w:r w:rsidRPr="00EC0354">
        <w:rPr>
          <w:rFonts w:ascii="Times New Roman" w:eastAsia="Times New Roman" w:hAnsi="Times New Roman" w:cs="Times New Roman"/>
          <w:sz w:val="22"/>
          <w:szCs w:val="22"/>
          <w:lang w:val="en-GB"/>
        </w:rPr>
        <w:t xml:space="preserve">.): </w:t>
      </w:r>
      <w:r w:rsidR="002C28C6" w:rsidRPr="00EC0354">
        <w:rPr>
          <w:rFonts w:ascii="Times New Roman" w:eastAsia="Times New Roman" w:hAnsi="Times New Roman" w:cs="Times New Roman"/>
          <w:sz w:val="22"/>
          <w:szCs w:val="22"/>
          <w:lang w:val="en-GB"/>
        </w:rPr>
        <w:t>/</w:t>
      </w:r>
      <w:r w:rsidR="00EC0354" w:rsidRPr="00EC0354">
        <w:rPr>
          <w:rFonts w:ascii="Times New Roman" w:eastAsia="Times New Roman" w:hAnsi="Times New Roman" w:cs="Times New Roman"/>
          <w:i/>
          <w:iCs/>
          <w:sz w:val="22"/>
          <w:szCs w:val="22"/>
          <w:lang w:val="en-GB"/>
        </w:rPr>
        <w:t>The Supplier shall indicate here the grounds for the application of a VAT exemption</w:t>
      </w:r>
      <w:r w:rsidR="002C28C6" w:rsidRPr="00EC0354">
        <w:rPr>
          <w:rFonts w:ascii="Times New Roman" w:eastAsia="Times New Roman" w:hAnsi="Times New Roman" w:cs="Times New Roman"/>
          <w:sz w:val="22"/>
          <w:szCs w:val="22"/>
          <w:lang w:val="en-GB"/>
        </w:rPr>
        <w:t>/</w:t>
      </w:r>
      <w:r w:rsidRPr="00EC0354">
        <w:rPr>
          <w:rFonts w:ascii="Times New Roman" w:eastAsia="Times New Roman" w:hAnsi="Times New Roman" w:cs="Times New Roman"/>
          <w:sz w:val="22"/>
          <w:szCs w:val="22"/>
          <w:lang w:val="en-GB"/>
        </w:rPr>
        <w:t>.</w:t>
      </w:r>
    </w:p>
    <w:p w14:paraId="72E7E081" w14:textId="4D5FF709" w:rsidR="000A1644" w:rsidRPr="00EC0354" w:rsidRDefault="00401934" w:rsidP="00401934">
      <w:pPr>
        <w:spacing w:after="0"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b/>
          <w:bCs/>
          <w:sz w:val="22"/>
          <w:szCs w:val="22"/>
          <w:lang w:val="en-GB"/>
        </w:rPr>
        <w:t>Note</w:t>
      </w:r>
      <w:r w:rsidR="008A071B" w:rsidRPr="00EC0354">
        <w:rPr>
          <w:rFonts w:ascii="Times New Roman" w:eastAsia="Times New Roman" w:hAnsi="Times New Roman" w:cs="Times New Roman"/>
          <w:b/>
          <w:bCs/>
          <w:sz w:val="22"/>
          <w:szCs w:val="22"/>
          <w:lang w:val="en-GB"/>
        </w:rPr>
        <w:t>:</w:t>
      </w:r>
      <w:r w:rsidR="008A071B" w:rsidRPr="00EC0354">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sz w:val="22"/>
          <w:szCs w:val="22"/>
          <w:lang w:val="en-GB"/>
        </w:rPr>
        <w:t>Please be advised that should the Supplier propose a price exceeding the amount allocated for the procurement, as specified in point 2.3 of the Special Conditions of Procurement, the Supplier's tender shall be rejected in accordance with point 1</w:t>
      </w:r>
      <w:r w:rsidR="0053643D">
        <w:rPr>
          <w:rFonts w:ascii="Times New Roman" w:eastAsia="Times New Roman" w:hAnsi="Times New Roman" w:cs="Times New Roman"/>
          <w:sz w:val="22"/>
          <w:szCs w:val="22"/>
          <w:lang w:val="en-GB"/>
        </w:rPr>
        <w:t>8.1.9</w:t>
      </w:r>
      <w:r w:rsidRPr="00401934">
        <w:rPr>
          <w:rFonts w:ascii="Times New Roman" w:eastAsia="Times New Roman" w:hAnsi="Times New Roman" w:cs="Times New Roman"/>
          <w:sz w:val="22"/>
          <w:szCs w:val="22"/>
          <w:lang w:val="en-GB"/>
        </w:rPr>
        <w:t xml:space="preserve"> of the General Conditions of Procurement</w:t>
      </w:r>
      <w:r w:rsidR="008A071B" w:rsidRPr="00EC0354">
        <w:rPr>
          <w:rFonts w:ascii="Times New Roman" w:eastAsia="Times New Roman" w:hAnsi="Times New Roman" w:cs="Times New Roman"/>
          <w:sz w:val="22"/>
          <w:szCs w:val="22"/>
          <w:lang w:val="en-GB"/>
        </w:rPr>
        <w:t>.</w:t>
      </w:r>
    </w:p>
    <w:p w14:paraId="6942F3A3" w14:textId="77777777" w:rsidR="008A071B" w:rsidRPr="00EC0354" w:rsidRDefault="008A071B" w:rsidP="005265F5">
      <w:pPr>
        <w:spacing w:after="0" w:line="240" w:lineRule="auto"/>
        <w:ind w:firstLine="567"/>
        <w:jc w:val="both"/>
        <w:rPr>
          <w:rFonts w:ascii="Times New Roman" w:eastAsia="Times New Roman" w:hAnsi="Times New Roman" w:cs="Times New Roman"/>
          <w:sz w:val="22"/>
          <w:szCs w:val="22"/>
          <w:lang w:val="en-GB"/>
        </w:rPr>
      </w:pPr>
    </w:p>
    <w:p w14:paraId="1FFA9F71" w14:textId="5DAEBBEC" w:rsidR="004404CB" w:rsidRPr="00EC0354" w:rsidRDefault="00401934" w:rsidP="00401934">
      <w:pPr>
        <w:pStyle w:val="ListParagraph"/>
        <w:numPr>
          <w:ilvl w:val="0"/>
          <w:numId w:val="21"/>
        </w:numPr>
        <w:spacing w:after="0" w:line="240" w:lineRule="auto"/>
        <w:ind w:firstLine="0"/>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The services offered fully comply with the requirements specified in the procurement documents</w:t>
      </w:r>
      <w:r w:rsidR="004404CB" w:rsidRPr="00EC0354">
        <w:rPr>
          <w:rFonts w:ascii="Times New Roman" w:eastAsia="Times New Roman" w:hAnsi="Times New Roman" w:cs="Times New Roman"/>
          <w:sz w:val="22"/>
          <w:szCs w:val="22"/>
          <w:lang w:val="en-GB"/>
        </w:rPr>
        <w:t xml:space="preserve">. </w:t>
      </w:r>
    </w:p>
    <w:p w14:paraId="6CC37B41" w14:textId="77777777" w:rsidR="004404CB" w:rsidRPr="00EC0354" w:rsidRDefault="004404CB" w:rsidP="004404CB">
      <w:pPr>
        <w:spacing w:after="0" w:line="240" w:lineRule="auto"/>
        <w:ind w:firstLine="720"/>
        <w:jc w:val="both"/>
        <w:rPr>
          <w:rFonts w:ascii="Times New Roman" w:eastAsia="Times New Roman" w:hAnsi="Times New Roman" w:cs="Times New Roman"/>
          <w:sz w:val="22"/>
          <w:szCs w:val="22"/>
          <w:lang w:val="en-GB"/>
        </w:rPr>
      </w:pPr>
    </w:p>
    <w:p w14:paraId="225C5836" w14:textId="77B5F371" w:rsidR="004404CB" w:rsidRPr="00EC0354" w:rsidRDefault="00401934" w:rsidP="00401934">
      <w:pPr>
        <w:pStyle w:val="ListParagraph"/>
        <w:numPr>
          <w:ilvl w:val="0"/>
          <w:numId w:val="21"/>
        </w:numPr>
        <w:spacing w:after="0" w:line="240" w:lineRule="auto"/>
        <w:ind w:firstLine="0"/>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 xml:space="preserve">We hereby provide information regarding subcontractors and other economic operators </w:t>
      </w:r>
      <w:r w:rsidR="004404CB" w:rsidRPr="00EC0354">
        <w:rPr>
          <w:rFonts w:ascii="Times New Roman" w:eastAsia="Times New Roman" w:hAnsi="Times New Roman" w:cs="Times New Roman"/>
          <w:sz w:val="22"/>
          <w:szCs w:val="22"/>
          <w:lang w:val="en-GB"/>
        </w:rPr>
        <w:t>(</w:t>
      </w:r>
      <w:r w:rsidRPr="00401934">
        <w:rPr>
          <w:rFonts w:ascii="Times New Roman" w:eastAsia="Times New Roman" w:hAnsi="Times New Roman" w:cs="Times New Roman"/>
          <w:b/>
          <w:i/>
          <w:sz w:val="22"/>
          <w:szCs w:val="22"/>
          <w:lang w:val="en-GB"/>
        </w:rPr>
        <w:t>The Supplier shall disclose all subcontractors and/or other economic operators whose capacities they rely on in the tender</w:t>
      </w:r>
      <w:r w:rsidR="004404CB" w:rsidRPr="00EC0354">
        <w:rPr>
          <w:rFonts w:ascii="Times New Roman" w:eastAsia="Times New Roman" w:hAnsi="Times New Roman" w:cs="Times New Roman"/>
          <w:sz w:val="22"/>
          <w:szCs w:val="22"/>
          <w:lang w:val="en-GB"/>
        </w:rPr>
        <w:t>):</w:t>
      </w:r>
    </w:p>
    <w:p w14:paraId="4BB0E329" w14:textId="77777777" w:rsidR="004404CB" w:rsidRPr="00EC0354" w:rsidRDefault="004404CB" w:rsidP="004404CB">
      <w:pPr>
        <w:spacing w:after="0" w:line="240" w:lineRule="auto"/>
        <w:ind w:firstLine="720"/>
        <w:jc w:val="both"/>
        <w:rPr>
          <w:rFonts w:ascii="Times New Roman" w:eastAsia="Times New Roman" w:hAnsi="Times New Roman" w:cs="Times New Roman"/>
          <w:sz w:val="22"/>
          <w:szCs w:val="22"/>
          <w:lang w:val="en-GB"/>
        </w:rPr>
      </w:pPr>
    </w:p>
    <w:p w14:paraId="5C078A0A" w14:textId="627FFFB9" w:rsidR="004404CB" w:rsidRPr="00EC0354" w:rsidRDefault="00401934" w:rsidP="00401934">
      <w:pPr>
        <w:spacing w:line="240" w:lineRule="auto"/>
        <w:jc w:val="both"/>
        <w:rPr>
          <w:rFonts w:ascii="Times New Roman" w:eastAsia="Times New Roman" w:hAnsi="Times New Roman" w:cs="Times New Roman"/>
          <w:i/>
          <w:sz w:val="22"/>
          <w:szCs w:val="22"/>
          <w:lang w:val="en-GB"/>
        </w:rPr>
      </w:pPr>
      <w:r w:rsidRPr="00401934">
        <w:rPr>
          <w:rFonts w:ascii="Times New Roman" w:eastAsia="Times New Roman" w:hAnsi="Times New Roman" w:cs="Times New Roman"/>
          <w:sz w:val="22"/>
          <w:szCs w:val="22"/>
          <w:lang w:val="en-GB"/>
        </w:rPr>
        <w:t>Table</w:t>
      </w:r>
      <w:r w:rsidR="004404CB" w:rsidRPr="00EC0354">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i/>
          <w:sz w:val="22"/>
          <w:szCs w:val="22"/>
          <w:lang w:val="en-GB"/>
        </w:rPr>
        <w:t>Information about subcontractors and other economic operators whose capacities the Supplier relies on</w:t>
      </w:r>
      <w:r w:rsidR="004404CB" w:rsidRPr="00EC0354">
        <w:rPr>
          <w:rFonts w:ascii="Times New Roman" w:eastAsia="Times New Roman" w:hAnsi="Times New Roman" w:cs="Times New Roman"/>
          <w:i/>
          <w:sz w:val="22"/>
          <w:szCs w:val="22"/>
          <w:lang w:val="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EC0354" w14:paraId="237CC7F0" w14:textId="77777777" w:rsidTr="00F60F6D">
        <w:tc>
          <w:tcPr>
            <w:tcW w:w="675" w:type="dxa"/>
          </w:tcPr>
          <w:p w14:paraId="28477BEC" w14:textId="6BDE0C3F" w:rsidR="004404CB" w:rsidRPr="00EC0354" w:rsidRDefault="00401934" w:rsidP="00F60F6D">
            <w:pPr>
              <w:spacing w:after="0"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w:t>
            </w:r>
          </w:p>
        </w:tc>
        <w:tc>
          <w:tcPr>
            <w:tcW w:w="2856" w:type="dxa"/>
          </w:tcPr>
          <w:p w14:paraId="5969E1DA" w14:textId="2432D0AD"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Name and status of the subcontractor and/or other economic operator</w:t>
            </w:r>
          </w:p>
        </w:tc>
        <w:tc>
          <w:tcPr>
            <w:tcW w:w="2164" w:type="dxa"/>
          </w:tcPr>
          <w:p w14:paraId="4E0A4F39" w14:textId="2F571807"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Reference to the specific qualification requirement in the procurement conditions, for which the capacities of the subcontractor and/or other economic operator are relied on</w:t>
            </w:r>
          </w:p>
        </w:tc>
        <w:tc>
          <w:tcPr>
            <w:tcW w:w="1961" w:type="dxa"/>
          </w:tcPr>
          <w:p w14:paraId="7C8E0E2D" w14:textId="632FD1D3"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Description of the subject matter of the procurement part to be transferred to the subcontractor and/or other economic operator (to be filled if they execute the contract</w:t>
            </w:r>
            <w:r w:rsidR="004404CB" w:rsidRPr="00EC0354">
              <w:rPr>
                <w:rFonts w:ascii="Times New Roman" w:eastAsia="Times New Roman" w:hAnsi="Times New Roman" w:cs="Times New Roman"/>
                <w:sz w:val="22"/>
                <w:szCs w:val="22"/>
                <w:lang w:val="en-GB"/>
              </w:rPr>
              <w:t>)</w:t>
            </w:r>
          </w:p>
        </w:tc>
        <w:tc>
          <w:tcPr>
            <w:tcW w:w="1950" w:type="dxa"/>
          </w:tcPr>
          <w:p w14:paraId="7DD9B189" w14:textId="188BEFBA"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Percentage of the obligations intended to be transferred to the subcontractor and/or other economic operator</w:t>
            </w:r>
          </w:p>
        </w:tc>
      </w:tr>
      <w:tr w:rsidR="004404CB" w:rsidRPr="00EC0354" w14:paraId="41BC8C56" w14:textId="77777777" w:rsidTr="00F60F6D">
        <w:tc>
          <w:tcPr>
            <w:tcW w:w="675" w:type="dxa"/>
          </w:tcPr>
          <w:p w14:paraId="050EFCB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1.</w:t>
            </w:r>
          </w:p>
        </w:tc>
        <w:tc>
          <w:tcPr>
            <w:tcW w:w="2856" w:type="dxa"/>
          </w:tcPr>
          <w:p w14:paraId="2B01804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164" w:type="dxa"/>
          </w:tcPr>
          <w:p w14:paraId="73A2D312"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61" w:type="dxa"/>
          </w:tcPr>
          <w:p w14:paraId="48884AFB"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50" w:type="dxa"/>
          </w:tcPr>
          <w:p w14:paraId="2FB1595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233408AB" w14:textId="77777777" w:rsidTr="00F60F6D">
        <w:tc>
          <w:tcPr>
            <w:tcW w:w="675" w:type="dxa"/>
          </w:tcPr>
          <w:p w14:paraId="79608825"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2.</w:t>
            </w:r>
          </w:p>
        </w:tc>
        <w:tc>
          <w:tcPr>
            <w:tcW w:w="2856" w:type="dxa"/>
          </w:tcPr>
          <w:p w14:paraId="0753E988"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164" w:type="dxa"/>
          </w:tcPr>
          <w:p w14:paraId="3932C41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61" w:type="dxa"/>
          </w:tcPr>
          <w:p w14:paraId="6B98D32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50" w:type="dxa"/>
          </w:tcPr>
          <w:p w14:paraId="60EA9A7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7A50A8D6" w14:textId="77777777" w:rsidTr="00F60F6D">
        <w:tc>
          <w:tcPr>
            <w:tcW w:w="675" w:type="dxa"/>
          </w:tcPr>
          <w:p w14:paraId="1E3D484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p>
        </w:tc>
        <w:tc>
          <w:tcPr>
            <w:tcW w:w="2856" w:type="dxa"/>
          </w:tcPr>
          <w:p w14:paraId="3009F86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164" w:type="dxa"/>
          </w:tcPr>
          <w:p w14:paraId="098B348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61" w:type="dxa"/>
          </w:tcPr>
          <w:p w14:paraId="3C6ADFDB"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50" w:type="dxa"/>
          </w:tcPr>
          <w:p w14:paraId="6B1AB2F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bl>
    <w:p w14:paraId="036A045F" w14:textId="77777777" w:rsidR="004404CB" w:rsidRPr="00EC0354" w:rsidRDefault="004404CB" w:rsidP="004404CB">
      <w:pPr>
        <w:spacing w:after="0" w:line="240" w:lineRule="auto"/>
        <w:ind w:firstLine="567"/>
        <w:jc w:val="both"/>
        <w:rPr>
          <w:rFonts w:ascii="Times New Roman" w:eastAsia="Times New Roman" w:hAnsi="Times New Roman" w:cs="Times New Roman"/>
          <w:sz w:val="22"/>
          <w:szCs w:val="22"/>
          <w:lang w:val="en-GB"/>
        </w:rPr>
      </w:pPr>
    </w:p>
    <w:p w14:paraId="15364FE9" w14:textId="24DE76AE" w:rsidR="004404CB" w:rsidRPr="00EC0354" w:rsidRDefault="00401934" w:rsidP="00401934">
      <w:pPr>
        <w:spacing w:line="240" w:lineRule="auto"/>
        <w:ind w:right="141"/>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Table</w:t>
      </w:r>
      <w:r w:rsidR="004404CB" w:rsidRPr="00EC0354">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i/>
          <w:sz w:val="22"/>
          <w:szCs w:val="22"/>
          <w:lang w:val="en-GB"/>
        </w:rPr>
        <w:t>Information about subcontractors and other economic operators whose capacity the Supplier will not rely on but to whom a part of the procurement contract will be assigned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EC0354" w14:paraId="5A0C474D" w14:textId="77777777" w:rsidTr="00F60F6D">
        <w:tc>
          <w:tcPr>
            <w:tcW w:w="675" w:type="dxa"/>
          </w:tcPr>
          <w:p w14:paraId="5FA4553D" w14:textId="0F9F086E" w:rsidR="004404CB" w:rsidRPr="00EC0354" w:rsidRDefault="00401934" w:rsidP="00F60F6D">
            <w:pPr>
              <w:spacing w:after="0"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lastRenderedPageBreak/>
              <w:t>No</w:t>
            </w:r>
          </w:p>
        </w:tc>
        <w:tc>
          <w:tcPr>
            <w:tcW w:w="2864" w:type="dxa"/>
          </w:tcPr>
          <w:p w14:paraId="3E66FCD2" w14:textId="3E5FE7C5"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 xml:space="preserve">Name of the subcontractor </w:t>
            </w:r>
            <w:r w:rsidR="004404CB" w:rsidRPr="00EC0354">
              <w:rPr>
                <w:rFonts w:ascii="Times New Roman" w:eastAsia="Times New Roman" w:hAnsi="Times New Roman" w:cs="Times New Roman"/>
                <w:sz w:val="22"/>
                <w:szCs w:val="22"/>
                <w:lang w:val="en-GB"/>
              </w:rPr>
              <w:t>*</w:t>
            </w:r>
          </w:p>
        </w:tc>
        <w:tc>
          <w:tcPr>
            <w:tcW w:w="3261" w:type="dxa"/>
          </w:tcPr>
          <w:p w14:paraId="0FFDE134" w14:textId="06D05488"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 xml:space="preserve">Description of the subject matter of the procurement part to be transferred to the subcontractor and/or </w:t>
            </w:r>
            <w:r>
              <w:rPr>
                <w:rFonts w:ascii="Times New Roman" w:eastAsia="Times New Roman" w:hAnsi="Times New Roman" w:cs="Times New Roman"/>
                <w:sz w:val="22"/>
                <w:szCs w:val="22"/>
                <w:lang w:val="en-GB"/>
              </w:rPr>
              <w:t xml:space="preserve"> o</w:t>
            </w:r>
            <w:r w:rsidRPr="00401934">
              <w:rPr>
                <w:rFonts w:ascii="Times New Roman" w:eastAsia="Times New Roman" w:hAnsi="Times New Roman" w:cs="Times New Roman"/>
                <w:sz w:val="22"/>
                <w:szCs w:val="22"/>
                <w:lang w:val="en-GB"/>
              </w:rPr>
              <w:t>ther economic operator</w:t>
            </w:r>
          </w:p>
        </w:tc>
        <w:tc>
          <w:tcPr>
            <w:tcW w:w="2806" w:type="dxa"/>
          </w:tcPr>
          <w:p w14:paraId="19B5445C" w14:textId="6DC40F8C"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Percentage of the obligations intended to be transferred to the subcontractor and/or other economic operator</w:t>
            </w:r>
          </w:p>
        </w:tc>
      </w:tr>
      <w:tr w:rsidR="004404CB" w:rsidRPr="00EC0354" w14:paraId="605246F5" w14:textId="77777777" w:rsidTr="00F60F6D">
        <w:tc>
          <w:tcPr>
            <w:tcW w:w="675" w:type="dxa"/>
          </w:tcPr>
          <w:p w14:paraId="2418328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1.</w:t>
            </w:r>
          </w:p>
        </w:tc>
        <w:tc>
          <w:tcPr>
            <w:tcW w:w="2864" w:type="dxa"/>
          </w:tcPr>
          <w:p w14:paraId="4F586CC4"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3261" w:type="dxa"/>
          </w:tcPr>
          <w:p w14:paraId="0E518CB9"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806" w:type="dxa"/>
          </w:tcPr>
          <w:p w14:paraId="69904FCC"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199C5FC1" w14:textId="77777777" w:rsidTr="00F60F6D">
        <w:tc>
          <w:tcPr>
            <w:tcW w:w="675" w:type="dxa"/>
          </w:tcPr>
          <w:p w14:paraId="4F791CE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2.</w:t>
            </w:r>
          </w:p>
        </w:tc>
        <w:tc>
          <w:tcPr>
            <w:tcW w:w="2864" w:type="dxa"/>
          </w:tcPr>
          <w:p w14:paraId="7456224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3261" w:type="dxa"/>
          </w:tcPr>
          <w:p w14:paraId="276DFAA0"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806" w:type="dxa"/>
          </w:tcPr>
          <w:p w14:paraId="4134974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223FCF18" w14:textId="77777777" w:rsidTr="00F60F6D">
        <w:tc>
          <w:tcPr>
            <w:tcW w:w="675" w:type="dxa"/>
          </w:tcPr>
          <w:p w14:paraId="1F12243D"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p>
        </w:tc>
        <w:tc>
          <w:tcPr>
            <w:tcW w:w="2864" w:type="dxa"/>
          </w:tcPr>
          <w:p w14:paraId="160509A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3261" w:type="dxa"/>
          </w:tcPr>
          <w:p w14:paraId="5A514A07"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806" w:type="dxa"/>
          </w:tcPr>
          <w:p w14:paraId="7B91C502"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bl>
    <w:p w14:paraId="04F89ED1" w14:textId="402EA650" w:rsidR="004404CB" w:rsidRPr="00EC0354" w:rsidRDefault="00401934" w:rsidP="00401934">
      <w:pPr>
        <w:spacing w:before="240" w:after="0" w:line="240" w:lineRule="auto"/>
        <w:ind w:right="141"/>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Note</w:t>
      </w:r>
      <w:r w:rsidR="004404CB" w:rsidRPr="00EC0354">
        <w:rPr>
          <w:rFonts w:ascii="Times New Roman" w:eastAsia="Times New Roman" w:hAnsi="Times New Roman" w:cs="Times New Roman"/>
          <w:sz w:val="22"/>
          <w:szCs w:val="22"/>
          <w:lang w:val="en-GB"/>
        </w:rPr>
        <w:t>: *</w:t>
      </w:r>
      <w:r>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sz w:val="22"/>
          <w:szCs w:val="22"/>
          <w:lang w:val="en-GB"/>
        </w:rPr>
        <w:t>The Supplier must specify which part of the procurement contract will be assigned to subcontractors, but it is not required to specify the exact subcontractors if they are not known</w:t>
      </w:r>
      <w:r w:rsidR="004404CB" w:rsidRPr="00EC0354">
        <w:rPr>
          <w:rFonts w:ascii="Times New Roman" w:eastAsia="Times New Roman" w:hAnsi="Times New Roman" w:cs="Times New Roman"/>
          <w:sz w:val="22"/>
          <w:szCs w:val="22"/>
          <w:lang w:val="en-GB"/>
        </w:rPr>
        <w:t>.</w:t>
      </w:r>
    </w:p>
    <w:p w14:paraId="50F17C42" w14:textId="77777777" w:rsidR="004404CB" w:rsidRPr="00EC0354" w:rsidRDefault="004404CB" w:rsidP="004404CB">
      <w:pPr>
        <w:spacing w:after="0" w:line="240" w:lineRule="auto"/>
        <w:ind w:firstLine="567"/>
        <w:jc w:val="both"/>
        <w:rPr>
          <w:rFonts w:ascii="Times New Roman" w:eastAsia="Times New Roman" w:hAnsi="Times New Roman" w:cs="Times New Roman"/>
          <w:sz w:val="22"/>
          <w:szCs w:val="22"/>
          <w:lang w:val="en-GB"/>
        </w:rPr>
      </w:pPr>
    </w:p>
    <w:p w14:paraId="5B38E2FD" w14:textId="25770D77" w:rsidR="004404CB" w:rsidRPr="00EC0354" w:rsidRDefault="00401934" w:rsidP="004404CB">
      <w:pPr>
        <w:spacing w:after="0" w:line="240" w:lineRule="auto"/>
        <w:ind w:right="141"/>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Table</w:t>
      </w:r>
      <w:r w:rsidR="004404CB" w:rsidRPr="00EC0354">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i/>
          <w:sz w:val="22"/>
          <w:szCs w:val="22"/>
          <w:lang w:val="en-GB"/>
        </w:rPr>
        <w:t xml:space="preserve">Information </w:t>
      </w:r>
      <w:r>
        <w:rPr>
          <w:rFonts w:ascii="Times New Roman" w:eastAsia="Times New Roman" w:hAnsi="Times New Roman" w:cs="Times New Roman"/>
          <w:i/>
          <w:sz w:val="22"/>
          <w:szCs w:val="22"/>
          <w:lang w:val="en-GB"/>
        </w:rPr>
        <w:t>relating to</w:t>
      </w:r>
      <w:r w:rsidRPr="00401934">
        <w:rPr>
          <w:rFonts w:ascii="Times New Roman" w:eastAsia="Times New Roman" w:hAnsi="Times New Roman" w:cs="Times New Roman"/>
          <w:i/>
          <w:sz w:val="22"/>
          <w:szCs w:val="22"/>
          <w:lang w:val="en-GB"/>
        </w:rPr>
        <w:t xml:space="preserve"> specialists and experts (if applicable), whose capacity the Supplier will rely on to demonstrate compliance and execute the procurement contract, but who are not employees of the Supplier or its subcontractors at the time of tender submission, and who will be employed if the tender is successful</w:t>
      </w:r>
      <w:r w:rsidR="004404CB" w:rsidRPr="00EC0354">
        <w:rPr>
          <w:rFonts w:ascii="Times New Roman" w:eastAsia="Times New Roman" w:hAnsi="Times New Roman" w:cs="Times New Roman"/>
          <w:i/>
          <w:sz w:val="22"/>
          <w:szCs w:val="22"/>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EC0354" w14:paraId="609ED54F" w14:textId="77777777" w:rsidTr="00F60F6D">
        <w:tc>
          <w:tcPr>
            <w:tcW w:w="675" w:type="dxa"/>
          </w:tcPr>
          <w:p w14:paraId="3068FD25" w14:textId="6766EC03"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w:t>
            </w:r>
          </w:p>
        </w:tc>
        <w:tc>
          <w:tcPr>
            <w:tcW w:w="4347" w:type="dxa"/>
          </w:tcPr>
          <w:p w14:paraId="46C44A3C" w14:textId="35B1499A" w:rsidR="004404CB" w:rsidRPr="00EC0354" w:rsidRDefault="00534C6C" w:rsidP="00F60F6D">
            <w:pPr>
              <w:spacing w:after="0" w:line="240" w:lineRule="auto"/>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Full</w:t>
            </w:r>
            <w:r w:rsidR="00401934" w:rsidRPr="00401934">
              <w:rPr>
                <w:rFonts w:ascii="Times New Roman" w:eastAsia="Times New Roman" w:hAnsi="Times New Roman" w:cs="Times New Roman"/>
                <w:sz w:val="22"/>
                <w:szCs w:val="22"/>
                <w:lang w:val="en-GB"/>
              </w:rPr>
              <w:t xml:space="preserve"> name</w:t>
            </w:r>
          </w:p>
        </w:tc>
        <w:tc>
          <w:tcPr>
            <w:tcW w:w="4584" w:type="dxa"/>
          </w:tcPr>
          <w:p w14:paraId="7360B8CF" w14:textId="7BA6F0F0"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Current employer of the specialist and/or expert</w:t>
            </w:r>
          </w:p>
        </w:tc>
      </w:tr>
      <w:tr w:rsidR="004404CB" w:rsidRPr="00EC0354" w14:paraId="2CECF524" w14:textId="77777777" w:rsidTr="00F60F6D">
        <w:tc>
          <w:tcPr>
            <w:tcW w:w="675" w:type="dxa"/>
          </w:tcPr>
          <w:p w14:paraId="486A1822"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1.</w:t>
            </w:r>
          </w:p>
        </w:tc>
        <w:tc>
          <w:tcPr>
            <w:tcW w:w="4347" w:type="dxa"/>
          </w:tcPr>
          <w:p w14:paraId="292CA16D"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4584" w:type="dxa"/>
          </w:tcPr>
          <w:p w14:paraId="30399A9B"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3270A4F6" w14:textId="77777777" w:rsidTr="00F60F6D">
        <w:tc>
          <w:tcPr>
            <w:tcW w:w="675" w:type="dxa"/>
          </w:tcPr>
          <w:p w14:paraId="19852ED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2.</w:t>
            </w:r>
          </w:p>
        </w:tc>
        <w:tc>
          <w:tcPr>
            <w:tcW w:w="4347" w:type="dxa"/>
          </w:tcPr>
          <w:p w14:paraId="25628988"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4584" w:type="dxa"/>
          </w:tcPr>
          <w:p w14:paraId="5042EC50"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4F21EE4A" w14:textId="77777777" w:rsidTr="00F60F6D">
        <w:tc>
          <w:tcPr>
            <w:tcW w:w="675" w:type="dxa"/>
          </w:tcPr>
          <w:p w14:paraId="26753A6D"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p>
        </w:tc>
        <w:tc>
          <w:tcPr>
            <w:tcW w:w="4347" w:type="dxa"/>
          </w:tcPr>
          <w:p w14:paraId="7A4F1EE4"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4584" w:type="dxa"/>
          </w:tcPr>
          <w:p w14:paraId="486112FA"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bl>
    <w:p w14:paraId="63BF752E" w14:textId="77777777" w:rsidR="004404CB" w:rsidRPr="00EC0354" w:rsidRDefault="004404CB" w:rsidP="004404CB">
      <w:pPr>
        <w:tabs>
          <w:tab w:val="left" w:pos="142"/>
        </w:tabs>
        <w:spacing w:after="0"/>
        <w:jc w:val="both"/>
        <w:rPr>
          <w:rFonts w:ascii="Times New Roman" w:eastAsia="Calibri" w:hAnsi="Times New Roman" w:cs="Times New Roman"/>
          <w:sz w:val="22"/>
          <w:szCs w:val="22"/>
          <w:lang w:val="en-GB"/>
        </w:rPr>
      </w:pPr>
    </w:p>
    <w:p w14:paraId="42FF5FEB" w14:textId="5394D5D6" w:rsidR="004404CB" w:rsidRPr="00EC0354" w:rsidRDefault="00401934" w:rsidP="00401934">
      <w:pPr>
        <w:pStyle w:val="ListParagraph"/>
        <w:numPr>
          <w:ilvl w:val="0"/>
          <w:numId w:val="21"/>
        </w:numPr>
        <w:tabs>
          <w:tab w:val="left" w:pos="720"/>
        </w:tabs>
        <w:spacing w:after="0" w:line="240" w:lineRule="auto"/>
        <w:ind w:firstLine="0"/>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The tender remains valid until the deadline specified in the procurement documents</w:t>
      </w:r>
      <w:r w:rsidR="004404CB" w:rsidRPr="00EC0354">
        <w:rPr>
          <w:rFonts w:ascii="Times New Roman" w:eastAsia="Times New Roman" w:hAnsi="Times New Roman" w:cs="Times New Roman"/>
          <w:sz w:val="22"/>
          <w:szCs w:val="22"/>
          <w:lang w:val="en-GB"/>
        </w:rPr>
        <w:t>.</w:t>
      </w:r>
    </w:p>
    <w:p w14:paraId="5A0F9E06" w14:textId="79C8FBDD" w:rsidR="004404CB" w:rsidRPr="00EC0354" w:rsidRDefault="00401934" w:rsidP="00401934">
      <w:pPr>
        <w:pStyle w:val="ListParagraph"/>
        <w:numPr>
          <w:ilvl w:val="0"/>
          <w:numId w:val="21"/>
        </w:numPr>
        <w:spacing w:after="0" w:line="240" w:lineRule="auto"/>
        <w:ind w:firstLine="0"/>
        <w:jc w:val="both"/>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The following documents are submitted with the tender</w:t>
      </w:r>
      <w:r w:rsidR="004404CB" w:rsidRPr="00EC0354">
        <w:rPr>
          <w:rFonts w:ascii="Times New Roman" w:eastAsia="Times New Roman" w:hAnsi="Times New Roman" w:cs="Times New Roman"/>
          <w:sz w:val="22"/>
          <w:szCs w:val="22"/>
          <w:lang w:val="en-GB"/>
        </w:rPr>
        <w:t>:</w:t>
      </w:r>
    </w:p>
    <w:p w14:paraId="242E3C59" w14:textId="77777777" w:rsidR="004404CB" w:rsidRPr="00EC0354" w:rsidRDefault="004404CB" w:rsidP="004404CB">
      <w:pPr>
        <w:spacing w:after="0" w:line="240" w:lineRule="auto"/>
        <w:ind w:firstLine="720"/>
        <w:jc w:val="both"/>
        <w:rPr>
          <w:rFonts w:ascii="Times New Roman" w:eastAsia="Times New Roman" w:hAnsi="Times New Roman" w:cs="Times New Roman"/>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EC035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152D06E7"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w:t>
            </w:r>
          </w:p>
        </w:tc>
        <w:tc>
          <w:tcPr>
            <w:tcW w:w="3119" w:type="dxa"/>
            <w:tcBorders>
              <w:top w:val="single" w:sz="4" w:space="0" w:color="auto"/>
              <w:left w:val="single" w:sz="4" w:space="0" w:color="auto"/>
              <w:bottom w:val="single" w:sz="4" w:space="0" w:color="auto"/>
              <w:right w:val="single" w:sz="4" w:space="0" w:color="auto"/>
            </w:tcBorders>
          </w:tcPr>
          <w:p w14:paraId="24D45B38" w14:textId="5526FB14"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Document title</w:t>
            </w:r>
          </w:p>
        </w:tc>
        <w:tc>
          <w:tcPr>
            <w:tcW w:w="1701" w:type="dxa"/>
            <w:tcBorders>
              <w:top w:val="single" w:sz="4" w:space="0" w:color="auto"/>
              <w:left w:val="single" w:sz="4" w:space="0" w:color="auto"/>
              <w:bottom w:val="single" w:sz="4" w:space="0" w:color="auto"/>
              <w:right w:val="single" w:sz="4" w:space="0" w:color="auto"/>
            </w:tcBorders>
          </w:tcPr>
          <w:p w14:paraId="01BC3E20" w14:textId="03059841"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Number of pages in the document</w:t>
            </w:r>
          </w:p>
        </w:tc>
        <w:tc>
          <w:tcPr>
            <w:tcW w:w="1984" w:type="dxa"/>
            <w:tcBorders>
              <w:top w:val="single" w:sz="4" w:space="0" w:color="auto"/>
              <w:left w:val="single" w:sz="4" w:space="0" w:color="auto"/>
              <w:bottom w:val="single" w:sz="4" w:space="0" w:color="auto"/>
              <w:right w:val="single" w:sz="4" w:space="0" w:color="auto"/>
            </w:tcBorders>
          </w:tcPr>
          <w:p w14:paraId="2DA80FBE" w14:textId="0649DC1A"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Does the document contain confidential information? (Yes/No</w:t>
            </w:r>
            <w:r w:rsidR="004404CB" w:rsidRPr="00EC0354">
              <w:rPr>
                <w:rFonts w:ascii="Times New Roman" w:eastAsia="Times New Roman" w:hAnsi="Times New Roman" w:cs="Times New Roman"/>
                <w:sz w:val="22"/>
                <w:szCs w:val="22"/>
                <w:lang w:val="en-GB"/>
              </w:rPr>
              <w:t>)</w:t>
            </w:r>
          </w:p>
        </w:tc>
        <w:tc>
          <w:tcPr>
            <w:tcW w:w="2552" w:type="dxa"/>
            <w:tcBorders>
              <w:top w:val="single" w:sz="4" w:space="0" w:color="auto"/>
              <w:left w:val="single" w:sz="4" w:space="0" w:color="auto"/>
              <w:bottom w:val="single" w:sz="4" w:space="0" w:color="auto"/>
              <w:right w:val="single" w:sz="4" w:space="0" w:color="auto"/>
            </w:tcBorders>
          </w:tcPr>
          <w:p w14:paraId="2370B5C2" w14:textId="7D2E414F" w:rsidR="004404CB" w:rsidRPr="00EC0354" w:rsidRDefault="00401934" w:rsidP="00F60F6D">
            <w:pPr>
              <w:spacing w:after="0" w:line="240" w:lineRule="auto"/>
              <w:jc w:val="center"/>
              <w:rPr>
                <w:rFonts w:ascii="Times New Roman" w:eastAsia="Times New Roman" w:hAnsi="Times New Roman" w:cs="Times New Roman"/>
                <w:sz w:val="22"/>
                <w:szCs w:val="22"/>
                <w:lang w:val="en-GB"/>
              </w:rPr>
            </w:pPr>
            <w:r w:rsidRPr="00401934">
              <w:rPr>
                <w:rFonts w:ascii="Times New Roman" w:eastAsia="Times New Roman" w:hAnsi="Times New Roman" w:cs="Times New Roman"/>
                <w:sz w:val="22"/>
                <w:szCs w:val="22"/>
                <w:lang w:val="en-GB"/>
              </w:rPr>
              <w:t>Explanation of the specific confidential information in the document</w:t>
            </w:r>
            <w:r w:rsidRPr="00401934">
              <w:rPr>
                <w:rFonts w:ascii="Times New Roman" w:eastAsia="Times New Roman" w:hAnsi="Times New Roman" w:cs="Times New Roman"/>
                <w:i/>
                <w:sz w:val="22"/>
                <w:szCs w:val="22"/>
                <w:lang w:val="en-GB"/>
              </w:rPr>
              <w:t xml:space="preserve"> </w:t>
            </w:r>
            <w:r w:rsidR="004404CB" w:rsidRPr="00EC0354">
              <w:rPr>
                <w:rFonts w:ascii="Times New Roman" w:eastAsia="Times New Roman" w:hAnsi="Times New Roman" w:cs="Times New Roman"/>
                <w:i/>
                <w:sz w:val="22"/>
                <w:szCs w:val="22"/>
                <w:lang w:val="en-GB"/>
              </w:rPr>
              <w:t>*</w:t>
            </w:r>
          </w:p>
        </w:tc>
      </w:tr>
      <w:tr w:rsidR="004404CB" w:rsidRPr="00EC035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EC0354"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lang w:val="en-GB"/>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r w:rsidR="004404CB" w:rsidRPr="00EC035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r w:rsidRPr="00EC0354">
              <w:rPr>
                <w:rFonts w:ascii="Times New Roman" w:eastAsia="Times New Roman" w:hAnsi="Times New Roman" w:cs="Times New Roman"/>
                <w:sz w:val="22"/>
                <w:szCs w:val="22"/>
                <w:lang w:val="en-GB"/>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EC0354" w:rsidRDefault="004404CB" w:rsidP="00F60F6D">
            <w:pPr>
              <w:spacing w:after="0" w:line="240" w:lineRule="auto"/>
              <w:jc w:val="both"/>
              <w:rPr>
                <w:rFonts w:ascii="Times New Roman" w:eastAsia="Times New Roman" w:hAnsi="Times New Roman" w:cs="Times New Roman"/>
                <w:sz w:val="22"/>
                <w:szCs w:val="22"/>
                <w:lang w:val="en-GB"/>
              </w:rPr>
            </w:pPr>
          </w:p>
        </w:tc>
      </w:tr>
    </w:tbl>
    <w:p w14:paraId="4B8B095C" w14:textId="77777777" w:rsidR="00401934" w:rsidRDefault="00401934" w:rsidP="004404CB">
      <w:pPr>
        <w:spacing w:after="0" w:line="240" w:lineRule="auto"/>
        <w:jc w:val="both"/>
        <w:rPr>
          <w:rFonts w:ascii="Times New Roman" w:eastAsia="Times New Roman" w:hAnsi="Times New Roman" w:cs="Times New Roman"/>
          <w:sz w:val="22"/>
          <w:szCs w:val="22"/>
          <w:lang w:val="en-GB"/>
        </w:rPr>
      </w:pPr>
    </w:p>
    <w:p w14:paraId="49B5C143" w14:textId="03D89996" w:rsidR="004404CB" w:rsidRPr="00EC0354" w:rsidRDefault="00401934" w:rsidP="004404CB">
      <w:pPr>
        <w:spacing w:after="0"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Note</w:t>
      </w:r>
      <w:r w:rsidR="004404CB" w:rsidRPr="00EC0354">
        <w:rPr>
          <w:rFonts w:ascii="Times New Roman" w:eastAsia="Times New Roman" w:hAnsi="Times New Roman" w:cs="Times New Roman"/>
          <w:sz w:val="22"/>
          <w:szCs w:val="22"/>
          <w:lang w:val="en-GB"/>
        </w:rPr>
        <w:t>: *</w:t>
      </w:r>
      <w:r>
        <w:rPr>
          <w:rFonts w:ascii="Times New Roman" w:eastAsia="Times New Roman" w:hAnsi="Times New Roman" w:cs="Times New Roman"/>
          <w:sz w:val="22"/>
          <w:szCs w:val="22"/>
          <w:lang w:val="en-GB"/>
        </w:rPr>
        <w:t xml:space="preserve"> </w:t>
      </w:r>
      <w:r w:rsidRPr="00401934">
        <w:rPr>
          <w:rFonts w:ascii="Times New Roman" w:eastAsia="Times New Roman" w:hAnsi="Times New Roman" w:cs="Times New Roman"/>
          <w:sz w:val="22"/>
          <w:szCs w:val="22"/>
          <w:lang w:val="en-GB"/>
        </w:rPr>
        <w:t>Fill in only if confidential information is provided. Please note that Article 20 of the Law on Public Procurement of the Republic of Lithuania specifies which information cannot be considered confidential</w:t>
      </w:r>
      <w:r>
        <w:rPr>
          <w:rFonts w:ascii="Times New Roman" w:eastAsia="Times New Roman" w:hAnsi="Times New Roman" w:cs="Times New Roman"/>
          <w:sz w:val="22"/>
          <w:szCs w:val="22"/>
          <w:lang w:val="en-GB"/>
        </w:rPr>
        <w:t>.</w:t>
      </w:r>
    </w:p>
    <w:p w14:paraId="5CC3FE2E" w14:textId="77777777" w:rsidR="004404CB" w:rsidRPr="00EC0354" w:rsidRDefault="004404CB" w:rsidP="004404CB">
      <w:pPr>
        <w:spacing w:after="0" w:line="240" w:lineRule="auto"/>
        <w:rPr>
          <w:rFonts w:ascii="Times New Roman" w:eastAsia="Times New Roman" w:hAnsi="Times New Roman" w:cs="Times New Roman"/>
          <w:sz w:val="22"/>
          <w:szCs w:val="22"/>
          <w:lang w:val="en-GB"/>
        </w:rPr>
      </w:pPr>
    </w:p>
    <w:p w14:paraId="118160BF" w14:textId="77777777" w:rsidR="00FD37E7" w:rsidRPr="00EC0354" w:rsidRDefault="00FD37E7" w:rsidP="004404CB">
      <w:pPr>
        <w:spacing w:after="0" w:line="240" w:lineRule="auto"/>
        <w:rPr>
          <w:rFonts w:ascii="Times New Roman" w:eastAsia="Times New Roman" w:hAnsi="Times New Roman" w:cs="Times New Roman"/>
          <w:sz w:val="22"/>
          <w:szCs w:val="22"/>
          <w:lang w:val="en-GB"/>
        </w:rPr>
      </w:pPr>
    </w:p>
    <w:p w14:paraId="10F4E248" w14:textId="77777777" w:rsidR="00FD37E7" w:rsidRPr="00EC0354"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lang w:val="en-GB"/>
        </w:rPr>
      </w:pPr>
      <w:r w:rsidRPr="00EC0354">
        <w:rPr>
          <w:rFonts w:ascii="Times New Roman" w:eastAsia="Times New Roman" w:hAnsi="Times New Roman" w:cs="Times New Roman"/>
          <w:i/>
          <w:sz w:val="22"/>
          <w:szCs w:val="22"/>
          <w:lang w:val="en-GB"/>
        </w:rPr>
        <w:t>__________________</w:t>
      </w:r>
      <w:r w:rsidRPr="00EC0354">
        <w:rPr>
          <w:rFonts w:ascii="Times New Roman" w:eastAsia="Times New Roman" w:hAnsi="Times New Roman" w:cs="Times New Roman"/>
          <w:i/>
          <w:sz w:val="22"/>
          <w:szCs w:val="22"/>
          <w:lang w:val="en-GB"/>
        </w:rPr>
        <w:tab/>
        <w:t>______________________________</w:t>
      </w:r>
      <w:r w:rsidRPr="00EC0354">
        <w:rPr>
          <w:rFonts w:ascii="Times New Roman" w:eastAsia="Times New Roman" w:hAnsi="Times New Roman" w:cs="Times New Roman"/>
          <w:i/>
          <w:sz w:val="22"/>
          <w:szCs w:val="22"/>
          <w:lang w:val="en-GB"/>
        </w:rPr>
        <w:tab/>
        <w:t>_________________</w:t>
      </w:r>
    </w:p>
    <w:p w14:paraId="1D99A8CB" w14:textId="6FE719D6" w:rsidR="00FD37E7" w:rsidRPr="00EC0354" w:rsidRDefault="00FD37E7" w:rsidP="00401934">
      <w:pPr>
        <w:tabs>
          <w:tab w:val="left" w:pos="0"/>
          <w:tab w:val="center" w:pos="4820"/>
          <w:tab w:val="right" w:pos="9923"/>
        </w:tabs>
        <w:spacing w:after="0" w:line="240" w:lineRule="auto"/>
        <w:rPr>
          <w:rFonts w:ascii="Times New Roman" w:eastAsia="Times New Roman" w:hAnsi="Times New Roman" w:cs="Times New Roman"/>
          <w:i/>
          <w:sz w:val="22"/>
          <w:szCs w:val="22"/>
          <w:lang w:val="en-GB"/>
        </w:rPr>
      </w:pPr>
      <w:r w:rsidRPr="00EC0354">
        <w:rPr>
          <w:rFonts w:ascii="Times New Roman" w:eastAsia="Times New Roman" w:hAnsi="Times New Roman" w:cs="Times New Roman"/>
          <w:i/>
          <w:sz w:val="22"/>
          <w:szCs w:val="22"/>
          <w:lang w:val="en-GB"/>
        </w:rPr>
        <w:t>(</w:t>
      </w:r>
      <w:r w:rsidR="00401934" w:rsidRPr="00401934">
        <w:rPr>
          <w:rFonts w:ascii="Times New Roman" w:eastAsia="Times New Roman" w:hAnsi="Times New Roman" w:cs="Times New Roman"/>
          <w:i/>
          <w:sz w:val="22"/>
          <w:szCs w:val="22"/>
          <w:lang w:val="en-GB"/>
        </w:rPr>
        <w:t>Position</w:t>
      </w:r>
      <w:r w:rsidRPr="00EC0354">
        <w:rPr>
          <w:rFonts w:ascii="Times New Roman" w:eastAsia="Times New Roman" w:hAnsi="Times New Roman" w:cs="Times New Roman"/>
          <w:i/>
          <w:sz w:val="22"/>
          <w:szCs w:val="22"/>
          <w:lang w:val="en-GB"/>
        </w:rPr>
        <w:t>)</w:t>
      </w:r>
      <w:r w:rsidRPr="00EC0354">
        <w:rPr>
          <w:rFonts w:ascii="Times New Roman" w:eastAsia="Times New Roman" w:hAnsi="Times New Roman" w:cs="Times New Roman"/>
          <w:i/>
          <w:sz w:val="22"/>
          <w:szCs w:val="22"/>
          <w:lang w:val="en-GB"/>
        </w:rPr>
        <w:tab/>
        <w:t>(</w:t>
      </w:r>
      <w:r w:rsidR="00401934" w:rsidRPr="00401934">
        <w:rPr>
          <w:rFonts w:ascii="Times New Roman" w:eastAsia="Times New Roman" w:hAnsi="Times New Roman" w:cs="Times New Roman"/>
          <w:i/>
          <w:sz w:val="22"/>
          <w:szCs w:val="22"/>
          <w:lang w:val="en-GB"/>
        </w:rPr>
        <w:t>Signature of the Supplier or its authorised person</w:t>
      </w:r>
      <w:r w:rsidRPr="00EC0354">
        <w:rPr>
          <w:rFonts w:ascii="Times New Roman" w:eastAsia="Times New Roman" w:hAnsi="Times New Roman" w:cs="Times New Roman"/>
          <w:i/>
          <w:sz w:val="22"/>
          <w:szCs w:val="22"/>
          <w:lang w:val="en-GB"/>
        </w:rPr>
        <w:t>)</w:t>
      </w:r>
      <w:r w:rsidRPr="00EC0354">
        <w:rPr>
          <w:rFonts w:ascii="Times New Roman" w:eastAsia="Times New Roman" w:hAnsi="Times New Roman" w:cs="Times New Roman"/>
          <w:i/>
          <w:sz w:val="22"/>
          <w:szCs w:val="22"/>
          <w:lang w:val="en-GB"/>
        </w:rPr>
        <w:tab/>
        <w:t>(</w:t>
      </w:r>
      <w:r w:rsidR="00534C6C">
        <w:rPr>
          <w:rFonts w:ascii="Times New Roman" w:eastAsia="Times New Roman" w:hAnsi="Times New Roman" w:cs="Times New Roman"/>
          <w:i/>
          <w:sz w:val="22"/>
          <w:szCs w:val="22"/>
          <w:lang w:val="en-GB"/>
        </w:rPr>
        <w:t>Full</w:t>
      </w:r>
      <w:r w:rsidR="00401934" w:rsidRPr="00401934">
        <w:rPr>
          <w:rFonts w:ascii="Times New Roman" w:eastAsia="Times New Roman" w:hAnsi="Times New Roman" w:cs="Times New Roman"/>
          <w:i/>
          <w:sz w:val="22"/>
          <w:szCs w:val="22"/>
          <w:lang w:val="en-GB"/>
        </w:rPr>
        <w:t xml:space="preserve"> name</w:t>
      </w:r>
      <w:r w:rsidRPr="00EC0354">
        <w:rPr>
          <w:rFonts w:ascii="Times New Roman" w:eastAsia="Times New Roman" w:hAnsi="Times New Roman" w:cs="Times New Roman"/>
          <w:i/>
          <w:sz w:val="22"/>
          <w:szCs w:val="22"/>
          <w:lang w:val="en-GB"/>
        </w:rPr>
        <w:t>)</w:t>
      </w:r>
    </w:p>
    <w:p w14:paraId="2AED35E9" w14:textId="77777777" w:rsidR="00FD37E7" w:rsidRPr="00EC0354" w:rsidRDefault="00FD37E7" w:rsidP="00FD37E7">
      <w:pPr>
        <w:spacing w:after="0" w:line="240" w:lineRule="auto"/>
        <w:rPr>
          <w:rFonts w:ascii="Times New Roman" w:eastAsia="Times New Roman" w:hAnsi="Times New Roman" w:cs="Times New Roman"/>
          <w:i/>
          <w:sz w:val="22"/>
          <w:szCs w:val="22"/>
          <w:lang w:val="en-GB"/>
        </w:rPr>
      </w:pPr>
    </w:p>
    <w:p w14:paraId="6939EE07" w14:textId="1F6F4404" w:rsidR="00FD37E7" w:rsidRPr="00EC0354" w:rsidRDefault="00401934" w:rsidP="00FD37E7">
      <w:pPr>
        <w:spacing w:after="0" w:line="240" w:lineRule="auto"/>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L</w:t>
      </w:r>
      <w:r w:rsidR="00FD37E7" w:rsidRPr="00EC0354">
        <w:rPr>
          <w:rFonts w:ascii="Times New Roman" w:eastAsia="Times New Roman" w:hAnsi="Times New Roman" w:cs="Times New Roman"/>
          <w:sz w:val="22"/>
          <w:szCs w:val="22"/>
          <w:lang w:val="en-GB"/>
        </w:rPr>
        <w:t>.</w:t>
      </w:r>
      <w:r>
        <w:rPr>
          <w:rFonts w:ascii="Times New Roman" w:eastAsia="Times New Roman" w:hAnsi="Times New Roman" w:cs="Times New Roman"/>
          <w:sz w:val="22"/>
          <w:szCs w:val="22"/>
          <w:lang w:val="en-GB"/>
        </w:rPr>
        <w:t>S</w:t>
      </w:r>
      <w:r w:rsidR="00FD37E7" w:rsidRPr="00EC0354">
        <w:rPr>
          <w:rFonts w:ascii="Times New Roman" w:eastAsia="Times New Roman" w:hAnsi="Times New Roman" w:cs="Times New Roman"/>
          <w:sz w:val="22"/>
          <w:szCs w:val="22"/>
          <w:lang w:val="en-GB"/>
        </w:rPr>
        <w:t>.</w:t>
      </w:r>
    </w:p>
    <w:p w14:paraId="4E835F73" w14:textId="77777777" w:rsidR="004B2F5E" w:rsidRPr="00EC0354" w:rsidRDefault="004B2F5E" w:rsidP="004B2F5E">
      <w:pPr>
        <w:rPr>
          <w:rFonts w:ascii="Times New Roman" w:hAnsi="Times New Roman" w:cs="Times New Roman"/>
          <w:sz w:val="22"/>
          <w:szCs w:val="22"/>
          <w:lang w:val="en-GB"/>
        </w:rPr>
      </w:pPr>
    </w:p>
    <w:p w14:paraId="5A12B57E" w14:textId="412F7689" w:rsidR="00693D4F" w:rsidRPr="00EC0354" w:rsidRDefault="00693D4F" w:rsidP="00982EE8">
      <w:pPr>
        <w:jc w:val="center"/>
        <w:rPr>
          <w:rFonts w:ascii="Times New Roman" w:hAnsi="Times New Roman" w:cs="Times New Roman"/>
          <w:color w:val="7030A0"/>
          <w:sz w:val="22"/>
          <w:szCs w:val="22"/>
          <w:lang w:val="en-GB"/>
        </w:rPr>
      </w:pPr>
      <w:r w:rsidRPr="00EC0354">
        <w:rPr>
          <w:rFonts w:ascii="Times New Roman" w:hAnsi="Times New Roman" w:cs="Times New Roman"/>
          <w:sz w:val="22"/>
          <w:szCs w:val="22"/>
          <w:lang w:val="en-GB"/>
        </w:rPr>
        <w:t>__________</w:t>
      </w:r>
    </w:p>
    <w:sectPr w:rsidR="00693D4F" w:rsidRPr="00EC0354"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B77A6" w14:textId="77777777" w:rsidR="00701328" w:rsidRDefault="00701328" w:rsidP="00D05666">
      <w:r>
        <w:separator/>
      </w:r>
    </w:p>
  </w:endnote>
  <w:endnote w:type="continuationSeparator" w:id="0">
    <w:p w14:paraId="6049A188" w14:textId="77777777" w:rsidR="00701328" w:rsidRDefault="00701328" w:rsidP="00D05666">
      <w:r>
        <w:continuationSeparator/>
      </w:r>
    </w:p>
  </w:endnote>
  <w:endnote w:type="continuationNotice" w:id="1">
    <w:p w14:paraId="7B042A22" w14:textId="77777777" w:rsidR="00701328" w:rsidRDefault="007013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23251849"/>
      <w:docPartObj>
        <w:docPartGallery w:val="Page Numbers (Bottom of Page)"/>
        <w:docPartUnique/>
      </w:docPartObj>
    </w:sdtPr>
    <w:sdtEndPr>
      <w:rPr>
        <w:noProof/>
      </w:rPr>
    </w:sdtEndPr>
    <w:sdtContent>
      <w:p w14:paraId="44B0EB1C" w14:textId="0817067E" w:rsidR="004E5B4B" w:rsidRPr="00245816" w:rsidRDefault="00946695" w:rsidP="00946695">
        <w:pPr>
          <w:pStyle w:val="Footer"/>
          <w:jc w:val="right"/>
          <w:rPr>
            <w:rFonts w:ascii="Times New Roman" w:hAnsi="Times New Roman" w:cs="Times New Roman"/>
          </w:rPr>
        </w:pPr>
        <w:r w:rsidRPr="00245816">
          <w:rPr>
            <w:rFonts w:ascii="Times New Roman" w:hAnsi="Times New Roman" w:cs="Times New Roman"/>
          </w:rPr>
          <w:fldChar w:fldCharType="begin"/>
        </w:r>
        <w:r w:rsidRPr="00245816">
          <w:rPr>
            <w:rFonts w:ascii="Times New Roman" w:hAnsi="Times New Roman" w:cs="Times New Roman"/>
          </w:rPr>
          <w:instrText xml:space="preserve"> PAGE   \* MERGEFORMAT </w:instrText>
        </w:r>
        <w:r w:rsidRPr="00245816">
          <w:rPr>
            <w:rFonts w:ascii="Times New Roman" w:hAnsi="Times New Roman" w:cs="Times New Roman"/>
          </w:rPr>
          <w:fldChar w:fldCharType="separate"/>
        </w:r>
        <w:r w:rsidRPr="00245816">
          <w:rPr>
            <w:rFonts w:ascii="Times New Roman" w:hAnsi="Times New Roman" w:cs="Times New Roman"/>
            <w:noProof/>
          </w:rPr>
          <w:t>2</w:t>
        </w:r>
        <w:r w:rsidRPr="00245816">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B628C" w14:textId="77777777" w:rsidR="00701328" w:rsidRDefault="00701328" w:rsidP="00D05666">
      <w:r>
        <w:separator/>
      </w:r>
    </w:p>
  </w:footnote>
  <w:footnote w:type="continuationSeparator" w:id="0">
    <w:p w14:paraId="769069F5" w14:textId="77777777" w:rsidR="00701328" w:rsidRDefault="00701328" w:rsidP="00D05666">
      <w:r>
        <w:continuationSeparator/>
      </w:r>
    </w:p>
  </w:footnote>
  <w:footnote w:type="continuationNotice" w:id="1">
    <w:p w14:paraId="6747453E" w14:textId="77777777" w:rsidR="00701328" w:rsidRDefault="007013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5C7C"/>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057"/>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816"/>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BCC"/>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07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934"/>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85C"/>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4C6C"/>
    <w:rsid w:val="00535763"/>
    <w:rsid w:val="005357BB"/>
    <w:rsid w:val="0053643D"/>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CA4"/>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328"/>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5A"/>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4F1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0F"/>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2F1"/>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16A"/>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4ACD"/>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2DE9"/>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239"/>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2F7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3797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ADB"/>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C4"/>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54"/>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312271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2E128A3-52A3-4B98-A8F5-2494E3D1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978</Words>
  <Characters>5395</Characters>
  <Application>Microsoft Office Word</Application>
  <DocSecurity>0</DocSecurity>
  <Lines>246</Lines>
  <Paragraphs>97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5</cp:revision>
  <dcterms:created xsi:type="dcterms:W3CDTF">2025-11-05T19:53:00Z</dcterms:created>
  <dcterms:modified xsi:type="dcterms:W3CDTF">2025-12-02T10:25:00Z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